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160B35" w14:textId="76B51F04" w:rsidR="00CC5B11" w:rsidRPr="00090215" w:rsidRDefault="00CC5B11" w:rsidP="00CC5B11">
      <w:pPr>
        <w:pStyle w:val="af3"/>
        <w:keepLines/>
        <w:tabs>
          <w:tab w:val="right" w:pos="10440"/>
          <w:tab w:val="right" w:pos="13323"/>
        </w:tabs>
        <w:spacing w:before="60" w:after="60"/>
        <w:rPr>
          <w:rFonts w:eastAsia="宋体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090215">
        <w:rPr>
          <w:rFonts w:cs="Arial"/>
          <w:sz w:val="24"/>
          <w:szCs w:val="24"/>
        </w:rPr>
        <w:t>3GPP TSG-RAN WG4 Meeting #</w:t>
      </w:r>
      <w:r w:rsidRPr="00090215">
        <w:rPr>
          <w:rFonts w:cs="Arial"/>
        </w:rPr>
        <w:t xml:space="preserve"> </w:t>
      </w:r>
      <w:r w:rsidRPr="00090215">
        <w:rPr>
          <w:rFonts w:cs="Arial"/>
          <w:sz w:val="24"/>
          <w:szCs w:val="24"/>
        </w:rPr>
        <w:t>104</w:t>
      </w:r>
      <w:r w:rsidR="002039F6">
        <w:rPr>
          <w:rFonts w:cs="Arial" w:hint="eastAsia"/>
          <w:sz w:val="24"/>
          <w:szCs w:val="24"/>
          <w:lang w:eastAsia="zh-CN"/>
        </w:rPr>
        <w:t>bis</w:t>
      </w:r>
      <w:r w:rsidRPr="00090215">
        <w:rPr>
          <w:rFonts w:cs="Arial"/>
          <w:sz w:val="24"/>
          <w:szCs w:val="24"/>
        </w:rPr>
        <w:t>-e</w:t>
      </w:r>
      <w:r w:rsidRPr="00090215">
        <w:rPr>
          <w:rFonts w:cs="Arial"/>
          <w:sz w:val="24"/>
          <w:szCs w:val="24"/>
        </w:rPr>
        <w:tab/>
        <w:t>R4-22</w:t>
      </w:r>
      <w:r w:rsidR="00B04223">
        <w:rPr>
          <w:rFonts w:cs="Arial"/>
          <w:sz w:val="24"/>
          <w:szCs w:val="24"/>
        </w:rPr>
        <w:t>15821</w:t>
      </w:r>
    </w:p>
    <w:p w14:paraId="490E85D2" w14:textId="66656D6F" w:rsidR="002039F6" w:rsidRPr="002039F6" w:rsidRDefault="00CC5B11" w:rsidP="00CC5B11">
      <w:pPr>
        <w:pStyle w:val="af3"/>
        <w:tabs>
          <w:tab w:val="right" w:pos="9781"/>
          <w:tab w:val="right" w:pos="13323"/>
        </w:tabs>
        <w:spacing w:before="60" w:after="60"/>
        <w:outlineLvl w:val="0"/>
        <w:rPr>
          <w:rFonts w:eastAsia="宋体" w:cs="Arial"/>
          <w:sz w:val="24"/>
          <w:szCs w:val="24"/>
          <w:lang w:eastAsia="zh-CN"/>
        </w:rPr>
      </w:pPr>
      <w:r w:rsidRPr="00090215">
        <w:rPr>
          <w:rFonts w:eastAsia="宋体" w:cs="Arial"/>
          <w:sz w:val="24"/>
          <w:szCs w:val="24"/>
          <w:lang w:eastAsia="zh-CN"/>
        </w:rPr>
        <w:t xml:space="preserve">Electronic Meeting, </w:t>
      </w:r>
      <w:r w:rsidR="002039F6">
        <w:rPr>
          <w:rFonts w:eastAsia="宋体" w:cs="Arial"/>
          <w:sz w:val="24"/>
          <w:szCs w:val="24"/>
          <w:lang w:eastAsia="zh-CN"/>
        </w:rPr>
        <w:t>October</w:t>
      </w:r>
      <w:r w:rsidRPr="00090215">
        <w:rPr>
          <w:rFonts w:eastAsia="宋体" w:cs="Arial"/>
          <w:sz w:val="24"/>
          <w:szCs w:val="24"/>
          <w:lang w:eastAsia="zh-CN"/>
        </w:rPr>
        <w:t xml:space="preserve"> 1</w:t>
      </w:r>
      <w:r w:rsidR="002039F6">
        <w:rPr>
          <w:rFonts w:eastAsia="宋体" w:cs="Arial"/>
          <w:sz w:val="24"/>
          <w:szCs w:val="24"/>
          <w:lang w:eastAsia="zh-CN"/>
        </w:rPr>
        <w:t>0</w:t>
      </w:r>
      <w:r w:rsidRPr="00090215">
        <w:rPr>
          <w:rFonts w:eastAsia="宋体" w:cs="Arial"/>
          <w:sz w:val="24"/>
          <w:szCs w:val="24"/>
          <w:lang w:eastAsia="zh-CN"/>
        </w:rPr>
        <w:t xml:space="preserve"> – </w:t>
      </w:r>
      <w:r w:rsidR="002039F6">
        <w:rPr>
          <w:rFonts w:eastAsia="宋体" w:cs="Arial"/>
          <w:sz w:val="24"/>
          <w:szCs w:val="24"/>
          <w:lang w:eastAsia="zh-CN"/>
        </w:rPr>
        <w:t>October</w:t>
      </w:r>
      <w:r w:rsidR="002039F6" w:rsidRPr="00090215">
        <w:rPr>
          <w:rFonts w:eastAsia="宋体" w:cs="Arial"/>
          <w:sz w:val="24"/>
          <w:szCs w:val="24"/>
          <w:lang w:eastAsia="zh-CN"/>
        </w:rPr>
        <w:t xml:space="preserve"> </w:t>
      </w:r>
      <w:r w:rsidR="002039F6">
        <w:rPr>
          <w:rFonts w:eastAsia="宋体" w:cs="Arial"/>
          <w:sz w:val="24"/>
          <w:szCs w:val="24"/>
          <w:lang w:eastAsia="zh-CN"/>
        </w:rPr>
        <w:t>19</w:t>
      </w:r>
      <w:r w:rsidRPr="00090215">
        <w:rPr>
          <w:rFonts w:eastAsia="宋体" w:cs="Arial"/>
          <w:sz w:val="24"/>
          <w:szCs w:val="24"/>
          <w:lang w:eastAsia="zh-CN"/>
        </w:rPr>
        <w:t>, 2022</w:t>
      </w:r>
    </w:p>
    <w:p w14:paraId="2C1C61A8" w14:textId="773FE83B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2039F6">
        <w:rPr>
          <w:rFonts w:eastAsia="宋体" w:cs="Arial"/>
          <w:b/>
        </w:rPr>
        <w:t>6.1</w:t>
      </w:r>
      <w:r w:rsidR="00DA6A93">
        <w:rPr>
          <w:rFonts w:eastAsia="宋体" w:cs="Arial"/>
          <w:b/>
        </w:rPr>
        <w:t>0.2</w:t>
      </w:r>
    </w:p>
    <w:p w14:paraId="57DB46B7" w14:textId="77777777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114D2924" w:rsidR="00CC5B11" w:rsidRPr="00090215" w:rsidRDefault="00CC5B11" w:rsidP="00CC5B11">
      <w:pPr>
        <w:tabs>
          <w:tab w:val="left" w:pos="1985"/>
        </w:tabs>
        <w:spacing w:before="60" w:after="60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AA2790">
        <w:rPr>
          <w:rFonts w:cs="Arial"/>
          <w:b/>
          <w:lang w:eastAsia="ja-JP"/>
        </w:rPr>
        <w:t>D</w:t>
      </w:r>
      <w:r w:rsidR="009851DD">
        <w:rPr>
          <w:rFonts w:cs="Arial"/>
          <w:b/>
          <w:lang w:eastAsia="ja-JP"/>
        </w:rPr>
        <w:t xml:space="preserve">iscussion on </w:t>
      </w:r>
      <w:r w:rsidR="000F7D40">
        <w:rPr>
          <w:rFonts w:cs="Arial"/>
          <w:b/>
          <w:lang w:eastAsia="ja-JP"/>
        </w:rPr>
        <w:t>joint</w:t>
      </w:r>
      <w:r w:rsidR="00B82ADF">
        <w:rPr>
          <w:rFonts w:cs="Arial"/>
          <w:b/>
          <w:lang w:eastAsia="ja-JP"/>
        </w:rPr>
        <w:t xml:space="preserve"> </w:t>
      </w:r>
      <w:r w:rsidR="009851DD">
        <w:rPr>
          <w:rFonts w:cs="Arial"/>
          <w:b/>
          <w:lang w:eastAsia="ja-JP"/>
        </w:rPr>
        <w:t>requirements</w:t>
      </w:r>
      <w:r w:rsidR="005F7628">
        <w:rPr>
          <w:rFonts w:cs="Arial"/>
          <w:b/>
          <w:lang w:eastAsia="ja-JP"/>
        </w:rPr>
        <w:t xml:space="preserve"> for</w:t>
      </w:r>
      <w:r w:rsidR="00B82ADF" w:rsidRPr="00B82ADF">
        <w:t xml:space="preserve"> </w:t>
      </w:r>
      <w:proofErr w:type="spellStart"/>
      <w:r w:rsidR="00B82ADF">
        <w:rPr>
          <w:rFonts w:cs="Arial"/>
          <w:b/>
          <w:lang w:eastAsia="ja-JP"/>
        </w:rPr>
        <w:t>P</w:t>
      </w:r>
      <w:r w:rsidR="00B82ADF" w:rsidRPr="00B82ADF">
        <w:rPr>
          <w:rFonts w:cs="Arial"/>
          <w:b/>
          <w:lang w:eastAsia="ja-JP"/>
        </w:rPr>
        <w:t>reMG</w:t>
      </w:r>
      <w:proofErr w:type="spellEnd"/>
      <w:r w:rsidR="00B82ADF" w:rsidRPr="00B82ADF">
        <w:rPr>
          <w:rFonts w:cs="Arial"/>
          <w:b/>
          <w:lang w:eastAsia="ja-JP"/>
        </w:rPr>
        <w:t>, concurrent MGs and NCSG</w:t>
      </w:r>
    </w:p>
    <w:p w14:paraId="0EED31D0" w14:textId="48CF199A" w:rsidR="00CC5B11" w:rsidRPr="00090215" w:rsidRDefault="00CC5B11" w:rsidP="00CC5B11">
      <w:pPr>
        <w:tabs>
          <w:tab w:val="left" w:pos="1985"/>
        </w:tabs>
        <w:spacing w:before="60" w:after="60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="005B29A6">
        <w:rPr>
          <w:rFonts w:cs="Arial"/>
          <w:b/>
        </w:rPr>
        <w:t>Discussion</w:t>
      </w:r>
    </w:p>
    <w:p w14:paraId="6D0B833A" w14:textId="77777777" w:rsidR="00973137" w:rsidRDefault="00625A35">
      <w:pPr>
        <w:pStyle w:val="1"/>
      </w:pPr>
      <w:r>
        <w:t>1</w:t>
      </w:r>
      <w:r>
        <w:tab/>
        <w:t>Introduction</w:t>
      </w:r>
    </w:p>
    <w:p w14:paraId="405C2F9B" w14:textId="18441A7E" w:rsidR="00B662C7" w:rsidRPr="00670033" w:rsidRDefault="0014147A" w:rsidP="00B662C7">
      <w:pPr>
        <w:pStyle w:val="a6"/>
        <w:rPr>
          <w:lang w:val="en-GB"/>
        </w:rPr>
      </w:pPr>
      <w:r>
        <w:rPr>
          <w:lang w:val="en-GB"/>
        </w:rPr>
        <w:t>RAN</w:t>
      </w:r>
      <w:r w:rsidR="0035596B">
        <w:rPr>
          <w:lang w:val="en-GB"/>
        </w:rPr>
        <w:t>4</w:t>
      </w:r>
      <w:r>
        <w:rPr>
          <w:lang w:val="en-GB"/>
        </w:rPr>
        <w:t xml:space="preserve"> #</w:t>
      </w:r>
      <w:r w:rsidR="0035596B">
        <w:rPr>
          <w:lang w:val="en-GB"/>
        </w:rPr>
        <w:t>104bis-</w:t>
      </w:r>
      <w:r>
        <w:rPr>
          <w:lang w:val="en-GB"/>
        </w:rPr>
        <w:t>e meeting</w:t>
      </w:r>
      <w:r w:rsidR="00357485">
        <w:rPr>
          <w:lang w:val="en-GB"/>
        </w:rPr>
        <w:t xml:space="preserve"> initially discussed</w:t>
      </w:r>
      <w:r>
        <w:rPr>
          <w:lang w:val="en-GB"/>
        </w:rPr>
        <w:t xml:space="preserve"> </w:t>
      </w:r>
      <w:r w:rsidR="00357485">
        <w:rPr>
          <w:lang w:val="en-GB"/>
        </w:rPr>
        <w:t xml:space="preserve">the joint </w:t>
      </w:r>
      <w:r>
        <w:rPr>
          <w:lang w:val="en-GB"/>
        </w:rPr>
        <w:t>enhancements</w:t>
      </w:r>
      <w:r w:rsidR="00357485">
        <w:rPr>
          <w:lang w:val="en-GB"/>
        </w:rPr>
        <w:t xml:space="preserve"> for Rel-17 related enhanced</w:t>
      </w:r>
      <w:r>
        <w:rPr>
          <w:lang w:val="en-GB"/>
        </w:rPr>
        <w:t xml:space="preserve"> measurement gaps</w:t>
      </w:r>
      <w:r w:rsidR="00357485">
        <w:rPr>
          <w:lang w:val="en-GB"/>
        </w:rPr>
        <w:t xml:space="preserve"> and reached some conclusions</w:t>
      </w:r>
      <w:r>
        <w:rPr>
          <w:lang w:val="en-GB"/>
        </w:rPr>
        <w:t xml:space="preserve"> [1].</w:t>
      </w:r>
      <w:r w:rsidR="0086255A">
        <w:rPr>
          <w:lang w:val="en-GB"/>
        </w:rPr>
        <w:t xml:space="preserve"> This contribution will </w:t>
      </w:r>
      <w:r w:rsidR="009D3980">
        <w:rPr>
          <w:lang w:val="en-GB"/>
        </w:rPr>
        <w:t xml:space="preserve">give our </w:t>
      </w:r>
      <w:r w:rsidR="004E5BD4">
        <w:rPr>
          <w:lang w:val="en-GB"/>
        </w:rPr>
        <w:t>further</w:t>
      </w:r>
      <w:r w:rsidR="009D3980">
        <w:rPr>
          <w:lang w:val="en-GB"/>
        </w:rPr>
        <w:t xml:space="preserve"> consideration</w:t>
      </w:r>
      <w:r w:rsidR="00714C9E">
        <w:rPr>
          <w:lang w:val="en-GB"/>
        </w:rPr>
        <w:t>s</w:t>
      </w:r>
      <w:r w:rsidR="009D3980">
        <w:rPr>
          <w:lang w:val="en-GB"/>
        </w:rPr>
        <w:t xml:space="preserve"> </w:t>
      </w:r>
      <w:r w:rsidR="009D3980" w:rsidRPr="00670033">
        <w:rPr>
          <w:lang w:val="en-GB"/>
        </w:rPr>
        <w:t xml:space="preserve">on </w:t>
      </w:r>
      <w:r w:rsidR="0011764D" w:rsidRPr="00670033">
        <w:rPr>
          <w:lang w:val="en-GB"/>
        </w:rPr>
        <w:t>th</w:t>
      </w:r>
      <w:r w:rsidR="00820078" w:rsidRPr="00670033">
        <w:rPr>
          <w:lang w:val="en-GB"/>
        </w:rPr>
        <w:t>e following</w:t>
      </w:r>
      <w:r w:rsidR="0011764D" w:rsidRPr="00670033">
        <w:rPr>
          <w:lang w:val="en-GB"/>
        </w:rPr>
        <w:t xml:space="preserve"> topic</w:t>
      </w:r>
      <w:r w:rsidR="00820078" w:rsidRPr="00670033">
        <w:rPr>
          <w:lang w:val="en-GB"/>
        </w:rPr>
        <w:t>s.</w:t>
      </w:r>
    </w:p>
    <w:p w14:paraId="07B9217A" w14:textId="2F2FE9D2" w:rsidR="00820078" w:rsidRDefault="00820078" w:rsidP="00820078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Scope and scenarios</w:t>
      </w:r>
    </w:p>
    <w:p w14:paraId="720485BF" w14:textId="2AB7772F" w:rsidR="00D553F8" w:rsidRDefault="00E52685" w:rsidP="00B662C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M</w:t>
      </w:r>
      <w:r>
        <w:rPr>
          <w:rFonts w:eastAsiaTheme="minorEastAsia" w:hint="eastAsia"/>
          <w:lang w:val="en-GB"/>
        </w:rPr>
        <w:t>ax</w:t>
      </w:r>
      <w:r>
        <w:rPr>
          <w:rFonts w:eastAsiaTheme="minorEastAsia"/>
          <w:lang w:val="en-GB"/>
        </w:rPr>
        <w:t>imum number of supported gaps</w:t>
      </w:r>
    </w:p>
    <w:p w14:paraId="5B640B4E" w14:textId="32B06EC0" w:rsidR="003160DB" w:rsidRPr="00820078" w:rsidRDefault="003160DB" w:rsidP="00B662C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>Collision definition and handling</w:t>
      </w:r>
    </w:p>
    <w:p w14:paraId="0591687E" w14:textId="5D79AF0B" w:rsidR="00973137" w:rsidRDefault="00625A35">
      <w:pPr>
        <w:pStyle w:val="1"/>
      </w:pPr>
      <w:r>
        <w:t>2</w:t>
      </w:r>
      <w:r>
        <w:tab/>
      </w:r>
      <w:r w:rsidR="007D20D2">
        <w:t>Discussion</w:t>
      </w:r>
    </w:p>
    <w:p w14:paraId="203D3262" w14:textId="44C29B51" w:rsidR="00BE11BE" w:rsidRDefault="00BE11BE" w:rsidP="00BE11BE">
      <w:pPr>
        <w:pStyle w:val="21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.1 Scope and scenarios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63A35" w:rsidRPr="005C0D84" w14:paraId="5B722301" w14:textId="77777777" w:rsidTr="00863A35">
        <w:tc>
          <w:tcPr>
            <w:tcW w:w="9629" w:type="dxa"/>
          </w:tcPr>
          <w:p w14:paraId="3AE66AEF" w14:textId="77777777" w:rsidR="00863A35" w:rsidRPr="005C0D84" w:rsidRDefault="00863A35" w:rsidP="00863A35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5C0D84">
              <w:rPr>
                <w:b/>
                <w:bCs/>
                <w:sz w:val="20"/>
                <w:szCs w:val="20"/>
              </w:rPr>
              <w:t xml:space="preserve">Issue 2-1: Whether to define requirements for one Pre-configured MG and one NCSG </w:t>
            </w:r>
          </w:p>
          <w:p w14:paraId="34A122D9" w14:textId="77777777" w:rsidR="00863A35" w:rsidRPr="005C0D84" w:rsidRDefault="00863A35" w:rsidP="00863A35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5C0D84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5C0D84">
              <w:rPr>
                <w:sz w:val="20"/>
                <w:szCs w:val="20"/>
                <w:lang w:eastAsia="zh-CN"/>
              </w:rPr>
              <w:t xml:space="preserve">: </w:t>
            </w:r>
          </w:p>
          <w:p w14:paraId="24C2B860" w14:textId="77777777" w:rsidR="00863A35" w:rsidRPr="005C0D84" w:rsidRDefault="00863A35" w:rsidP="00863A35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5C0D84">
              <w:rPr>
                <w:rFonts w:eastAsia="PMingLiU"/>
                <w:sz w:val="20"/>
                <w:szCs w:val="20"/>
                <w:lang w:eastAsia="zh-TW"/>
              </w:rPr>
              <w:t>RAN4 to clarify whether one Pre-configured MG and one NCSG is included in Case 1 and/or Case 2</w:t>
            </w:r>
          </w:p>
          <w:p w14:paraId="5D27F0AC" w14:textId="77777777" w:rsidR="00863A35" w:rsidRPr="005C0D84" w:rsidRDefault="00863A35" w:rsidP="00863A35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5C0D84">
              <w:rPr>
                <w:rFonts w:eastAsia="PMingLiU" w:hint="eastAsia"/>
                <w:sz w:val="20"/>
                <w:szCs w:val="20"/>
                <w:lang w:eastAsia="zh-TW"/>
              </w:rPr>
              <w:t>F</w:t>
            </w:r>
            <w:r w:rsidRPr="005C0D84">
              <w:rPr>
                <w:rFonts w:eastAsia="PMingLiU"/>
                <w:sz w:val="20"/>
                <w:szCs w:val="20"/>
                <w:lang w:eastAsia="zh-TW"/>
              </w:rPr>
              <w:t>FS to explicitly set the priority of different combinations</w:t>
            </w:r>
          </w:p>
          <w:p w14:paraId="748E309C" w14:textId="77777777" w:rsidR="00863A35" w:rsidRPr="005C0D84" w:rsidRDefault="00863A35" w:rsidP="00863A35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5C0D84">
              <w:rPr>
                <w:b/>
                <w:bCs/>
                <w:sz w:val="20"/>
                <w:szCs w:val="20"/>
              </w:rPr>
              <w:t xml:space="preserve">Issue 2-3: NR SA and MR-DC </w:t>
            </w:r>
          </w:p>
          <w:p w14:paraId="0DEBD094" w14:textId="77777777" w:rsidR="00863A35" w:rsidRPr="005C0D84" w:rsidRDefault="00863A35" w:rsidP="00863A35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5C0D84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5C0D84">
              <w:rPr>
                <w:sz w:val="20"/>
                <w:szCs w:val="20"/>
                <w:lang w:eastAsia="zh-CN"/>
              </w:rPr>
              <w:t xml:space="preserve">: </w:t>
            </w:r>
          </w:p>
          <w:p w14:paraId="2AAD73A4" w14:textId="77777777" w:rsidR="00863A35" w:rsidRPr="005C0D84" w:rsidRDefault="00863A35" w:rsidP="00863A35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5C0D84">
              <w:rPr>
                <w:rFonts w:eastAsia="PMingLiU" w:hint="eastAsia"/>
                <w:sz w:val="20"/>
                <w:szCs w:val="20"/>
                <w:lang w:val="en-US" w:eastAsia="zh-TW"/>
              </w:rPr>
              <w:t>F</w:t>
            </w:r>
            <w:r w:rsidRPr="005C0D84">
              <w:rPr>
                <w:rFonts w:eastAsia="PMingLiU"/>
                <w:sz w:val="20"/>
                <w:szCs w:val="20"/>
                <w:lang w:val="en-US" w:eastAsia="zh-TW"/>
              </w:rPr>
              <w:t>FS whether to deprioritize MR-DC in Rel-18</w:t>
            </w:r>
          </w:p>
          <w:p w14:paraId="075C9010" w14:textId="77777777" w:rsidR="00863A35" w:rsidRPr="005C0D84" w:rsidRDefault="00863A35" w:rsidP="00863A35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5C0D84">
              <w:rPr>
                <w:b/>
                <w:bCs/>
                <w:sz w:val="20"/>
                <w:szCs w:val="20"/>
              </w:rPr>
              <w:t xml:space="preserve">Issue 2-8: Positioning measurement gaps </w:t>
            </w:r>
          </w:p>
          <w:p w14:paraId="050F5B5B" w14:textId="77777777" w:rsidR="00863A35" w:rsidRPr="005C0D84" w:rsidRDefault="00863A35" w:rsidP="00863A35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5C0D84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5C0D84">
              <w:rPr>
                <w:sz w:val="20"/>
                <w:szCs w:val="20"/>
                <w:lang w:eastAsia="zh-CN"/>
              </w:rPr>
              <w:t xml:space="preserve">: </w:t>
            </w:r>
            <w:bookmarkStart w:id="2" w:name="_GoBack"/>
            <w:bookmarkEnd w:id="2"/>
          </w:p>
          <w:p w14:paraId="3930659C" w14:textId="77777777" w:rsidR="00863A35" w:rsidRPr="005C0D84" w:rsidRDefault="00863A35" w:rsidP="00863A35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5C0D84">
              <w:rPr>
                <w:rFonts w:eastAsia="PMingLiU"/>
                <w:sz w:val="20"/>
                <w:szCs w:val="20"/>
                <w:lang w:val="en-US" w:eastAsia="zh-TW"/>
              </w:rPr>
              <w:t>Rel-17 MGE Pre-MG for RRC-based POS is in the scope of this WI</w:t>
            </w:r>
          </w:p>
          <w:p w14:paraId="10B6EA51" w14:textId="77777777" w:rsidR="00863A35" w:rsidRPr="005C0D84" w:rsidRDefault="00863A35" w:rsidP="00863A35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5C0D84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5C0D84">
              <w:rPr>
                <w:sz w:val="20"/>
                <w:szCs w:val="20"/>
                <w:lang w:eastAsia="zh-CN"/>
              </w:rPr>
              <w:t xml:space="preserve">: </w:t>
            </w:r>
          </w:p>
          <w:p w14:paraId="2CA545C3" w14:textId="136AF25C" w:rsidR="00863A35" w:rsidRPr="005C0D84" w:rsidRDefault="00863A35" w:rsidP="00863A35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val="en-US" w:eastAsia="zh-CN"/>
              </w:rPr>
            </w:pPr>
            <w:r w:rsidRPr="005C0D84">
              <w:rPr>
                <w:rFonts w:eastAsia="PMingLiU"/>
                <w:sz w:val="20"/>
                <w:szCs w:val="20"/>
                <w:lang w:val="en-US" w:eastAsia="zh-TW"/>
              </w:rPr>
              <w:t xml:space="preserve">FFS Rel-17 MAC-CE based </w:t>
            </w:r>
            <w:proofErr w:type="spellStart"/>
            <w:r w:rsidRPr="005C0D84">
              <w:rPr>
                <w:rFonts w:eastAsia="PMingLiU"/>
                <w:sz w:val="20"/>
                <w:szCs w:val="20"/>
                <w:lang w:val="en-US" w:eastAsia="zh-TW"/>
              </w:rPr>
              <w:t>ePOS</w:t>
            </w:r>
            <w:proofErr w:type="spellEnd"/>
            <w:r w:rsidRPr="005C0D84">
              <w:rPr>
                <w:rFonts w:eastAsia="PMingLiU"/>
                <w:sz w:val="20"/>
                <w:szCs w:val="20"/>
                <w:lang w:val="en-US" w:eastAsia="zh-TW"/>
              </w:rPr>
              <w:t xml:space="preserve"> gap is in or out of scope of this WI</w:t>
            </w:r>
          </w:p>
        </w:tc>
      </w:tr>
    </w:tbl>
    <w:p w14:paraId="5FD4DD5D" w14:textId="61352D1A" w:rsidR="0085419F" w:rsidRPr="0085419F" w:rsidRDefault="000D04D7" w:rsidP="00700450">
      <w:pPr>
        <w:rPr>
          <w:rFonts w:eastAsiaTheme="minorEastAsia"/>
          <w:lang w:val="en-GB" w:eastAsia="zh-CN"/>
        </w:rPr>
      </w:pPr>
      <w:r w:rsidRPr="005C0D84">
        <w:rPr>
          <w:rFonts w:eastAsiaTheme="minorEastAsia"/>
          <w:lang w:val="en-GB" w:eastAsia="zh-CN"/>
        </w:rPr>
        <w:t>A</w:t>
      </w:r>
      <w:r w:rsidR="00331076" w:rsidRPr="005C0D84">
        <w:rPr>
          <w:rFonts w:eastAsiaTheme="minorEastAsia"/>
          <w:lang w:val="en-GB" w:eastAsia="zh-CN"/>
        </w:rPr>
        <w:t xml:space="preserve">ccording to the </w:t>
      </w:r>
      <w:r w:rsidR="0085419F" w:rsidRPr="005C0D84">
        <w:rPr>
          <w:rFonts w:eastAsiaTheme="minorEastAsia"/>
          <w:lang w:val="en-GB" w:eastAsia="zh-CN"/>
        </w:rPr>
        <w:t>agreements reached</w:t>
      </w:r>
      <w:r w:rsidR="00331076" w:rsidRPr="005C0D84">
        <w:rPr>
          <w:rFonts w:eastAsiaTheme="minorEastAsia"/>
          <w:lang w:val="en-GB" w:eastAsia="zh-CN"/>
        </w:rPr>
        <w:t xml:space="preserve"> </w:t>
      </w:r>
      <w:r w:rsidRPr="005C0D84">
        <w:rPr>
          <w:rFonts w:eastAsiaTheme="minorEastAsia"/>
          <w:lang w:val="en-GB" w:eastAsia="zh-CN"/>
        </w:rPr>
        <w:t xml:space="preserve">in the </w:t>
      </w:r>
      <w:r w:rsidR="00331076" w:rsidRPr="005C0D84">
        <w:rPr>
          <w:rFonts w:eastAsiaTheme="minorEastAsia"/>
          <w:lang w:val="en-GB" w:eastAsia="zh-CN"/>
        </w:rPr>
        <w:t>RAN-P meeting</w:t>
      </w:r>
      <w:r w:rsidRPr="005C0D84">
        <w:rPr>
          <w:rFonts w:eastAsiaTheme="minorEastAsia"/>
          <w:lang w:val="en-GB" w:eastAsia="zh-CN"/>
        </w:rPr>
        <w:t xml:space="preserve">, </w:t>
      </w:r>
      <w:r w:rsidR="0085419F" w:rsidRPr="005C0D84">
        <w:rPr>
          <w:rFonts w:eastAsiaTheme="minorEastAsia"/>
          <w:lang w:val="en-GB" w:eastAsia="zh-CN"/>
        </w:rPr>
        <w:t xml:space="preserve">the scenarios of “pre-configured MG + NCSG” </w:t>
      </w:r>
      <w:r w:rsidR="0085419F" w:rsidRPr="005C0D84">
        <w:rPr>
          <w:rFonts w:eastAsiaTheme="minorEastAsia" w:hint="eastAsia"/>
          <w:lang w:val="en-GB" w:eastAsia="zh-CN"/>
        </w:rPr>
        <w:t>sho</w:t>
      </w:r>
      <w:r w:rsidR="0085419F" w:rsidRPr="005C0D84">
        <w:rPr>
          <w:rFonts w:eastAsiaTheme="minorEastAsia"/>
          <w:lang w:val="en-GB" w:eastAsia="zh-CN"/>
        </w:rPr>
        <w:t>uld be</w:t>
      </w:r>
      <w:r w:rsidR="0085419F">
        <w:rPr>
          <w:rFonts w:eastAsiaTheme="minorEastAsia"/>
          <w:lang w:val="en-GB" w:eastAsia="zh-CN"/>
        </w:rPr>
        <w:t xml:space="preserve"> postponed after RAN-P #99 </w:t>
      </w:r>
      <w:r w:rsidR="0085419F">
        <w:rPr>
          <w:rFonts w:eastAsiaTheme="minorEastAsia" w:hint="eastAsia"/>
          <w:lang w:val="en-GB" w:eastAsia="zh-CN"/>
        </w:rPr>
        <w:t>meeting</w:t>
      </w:r>
      <w:r w:rsidR="0085419F">
        <w:rPr>
          <w:rFonts w:eastAsiaTheme="minorEastAsia"/>
          <w:lang w:val="en-GB" w:eastAsia="zh-CN"/>
        </w:rPr>
        <w:t xml:space="preserve">. </w:t>
      </w:r>
    </w:p>
    <w:p w14:paraId="78CD5E2B" w14:textId="035ED0F7" w:rsidR="00863A35" w:rsidRDefault="00700450" w:rsidP="00863A35">
      <w:pPr>
        <w:rPr>
          <w:rFonts w:eastAsiaTheme="minorEastAsia"/>
          <w:b/>
          <w:lang w:val="en-GB" w:eastAsia="zh-CN"/>
        </w:rPr>
      </w:pPr>
      <w:r w:rsidRPr="00E772C7">
        <w:rPr>
          <w:rFonts w:eastAsiaTheme="minorEastAsia"/>
          <w:b/>
          <w:lang w:val="en-GB" w:eastAsia="zh-CN"/>
        </w:rPr>
        <w:t xml:space="preserve">Proposal-1: </w:t>
      </w:r>
      <w:r w:rsidR="000D6801" w:rsidRPr="00E772C7">
        <w:rPr>
          <w:rFonts w:eastAsiaTheme="minorEastAsia"/>
          <w:b/>
          <w:lang w:val="en-GB" w:eastAsia="zh-CN"/>
        </w:rPr>
        <w:t>Follow the agreements in RAN-P and postpone the</w:t>
      </w:r>
      <w:r w:rsidR="00037AEA" w:rsidRPr="00E772C7">
        <w:rPr>
          <w:rFonts w:eastAsiaTheme="minorEastAsia"/>
          <w:b/>
          <w:lang w:val="en-GB" w:eastAsia="zh-CN"/>
        </w:rPr>
        <w:t xml:space="preserve"> </w:t>
      </w:r>
      <w:r w:rsidR="00E772C7">
        <w:rPr>
          <w:rFonts w:eastAsiaTheme="minorEastAsia"/>
          <w:b/>
          <w:lang w:val="en-GB" w:eastAsia="zh-CN"/>
        </w:rPr>
        <w:t xml:space="preserve">discussion on </w:t>
      </w:r>
      <w:r w:rsidR="00037AEA" w:rsidRPr="00E772C7">
        <w:rPr>
          <w:rFonts w:eastAsiaTheme="minorEastAsia"/>
          <w:b/>
          <w:lang w:val="en-GB" w:eastAsia="zh-CN"/>
        </w:rPr>
        <w:t>“Pre-configured MG + NCSG</w:t>
      </w:r>
      <w:r w:rsidR="00037AEA" w:rsidRPr="00E772C7">
        <w:rPr>
          <w:rFonts w:eastAsiaTheme="minorEastAsia" w:hint="eastAsia"/>
          <w:b/>
          <w:lang w:val="en-GB" w:eastAsia="zh-CN"/>
        </w:rPr>
        <w:t>”</w:t>
      </w:r>
      <w:r w:rsidR="00402F96">
        <w:rPr>
          <w:rFonts w:eastAsiaTheme="minorEastAsia" w:hint="eastAsia"/>
          <w:b/>
          <w:lang w:val="en-GB" w:eastAsia="zh-CN"/>
        </w:rPr>
        <w:t xml:space="preserve"> </w:t>
      </w:r>
      <w:r w:rsidR="00402F96">
        <w:rPr>
          <w:rFonts w:eastAsiaTheme="minorEastAsia"/>
          <w:b/>
          <w:lang w:val="en-GB" w:eastAsia="zh-CN"/>
        </w:rPr>
        <w:t>combination</w:t>
      </w:r>
      <w:r w:rsidR="00287E78" w:rsidRPr="00E772C7">
        <w:rPr>
          <w:rFonts w:eastAsiaTheme="minorEastAsia"/>
          <w:b/>
          <w:lang w:val="en-GB" w:eastAsia="zh-CN"/>
        </w:rPr>
        <w:t>.</w:t>
      </w:r>
      <w:r>
        <w:rPr>
          <w:rFonts w:eastAsiaTheme="minorEastAsia"/>
          <w:b/>
          <w:lang w:val="en-GB" w:eastAsia="zh-CN"/>
        </w:rPr>
        <w:t xml:space="preserve"> </w:t>
      </w:r>
    </w:p>
    <w:p w14:paraId="50F7C670" w14:textId="4C849014" w:rsidR="00B67A7C" w:rsidRDefault="00B67A7C" w:rsidP="00F02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In the terms of the number of pre-configured MG and NCSG, case 1 includes at least the following combinations</w:t>
      </w:r>
    </w:p>
    <w:p w14:paraId="14981D7E" w14:textId="6B195E55" w:rsidR="00B67A7C" w:rsidRPr="00741814" w:rsidRDefault="00B67A7C" w:rsidP="00FF2C3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 w:rsidRPr="00741814">
        <w:rPr>
          <w:rFonts w:eastAsiaTheme="minorEastAsia"/>
          <w:lang w:val="en-GB"/>
        </w:rPr>
        <w:t xml:space="preserve">Combination a: 1 pre-configured MG + 1/2 </w:t>
      </w:r>
      <w:r w:rsidR="00B6140C" w:rsidRPr="00741814">
        <w:rPr>
          <w:rFonts w:eastAsiaTheme="minorEastAsia"/>
          <w:lang w:val="en-GB"/>
        </w:rPr>
        <w:t>concurrent</w:t>
      </w:r>
      <w:r w:rsidRPr="00741814">
        <w:rPr>
          <w:rFonts w:eastAsiaTheme="minorEastAsia"/>
          <w:lang w:val="en-GB"/>
        </w:rPr>
        <w:t xml:space="preserve"> gaps</w:t>
      </w:r>
    </w:p>
    <w:p w14:paraId="223A2D84" w14:textId="6E01BF47" w:rsidR="00B67A7C" w:rsidRDefault="00B67A7C" w:rsidP="00FF2C3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lastRenderedPageBreak/>
        <w:t>Combination b: 2 pre-configured MG</w:t>
      </w:r>
      <w:r w:rsidR="00670F92">
        <w:rPr>
          <w:rFonts w:eastAsiaTheme="minorEastAsia"/>
          <w:lang w:val="en-GB"/>
        </w:rPr>
        <w:t>s</w:t>
      </w:r>
      <w:r>
        <w:rPr>
          <w:rFonts w:eastAsiaTheme="minorEastAsia"/>
          <w:lang w:val="en-GB"/>
        </w:rPr>
        <w:t xml:space="preserve"> + 0/1 </w:t>
      </w:r>
      <w:r w:rsidR="00741814">
        <w:rPr>
          <w:rFonts w:eastAsiaTheme="minorEastAsia"/>
          <w:lang w:val="en-GB"/>
        </w:rPr>
        <w:t>concurrent</w:t>
      </w:r>
      <w:r>
        <w:rPr>
          <w:rFonts w:eastAsiaTheme="minorEastAsia"/>
          <w:lang w:val="en-GB"/>
        </w:rPr>
        <w:t xml:space="preserve"> gaps</w:t>
      </w:r>
    </w:p>
    <w:p w14:paraId="7EC89D03" w14:textId="28BBB133" w:rsidR="00B67A7C" w:rsidRDefault="00B67A7C" w:rsidP="00FF2C3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 w:rsidRPr="00B67A7C">
        <w:rPr>
          <w:rFonts w:eastAsiaTheme="minorEastAsia"/>
          <w:lang w:val="en-GB"/>
        </w:rPr>
        <w:t xml:space="preserve">Combination </w:t>
      </w:r>
      <w:r>
        <w:rPr>
          <w:rFonts w:eastAsiaTheme="minorEastAsia"/>
          <w:lang w:val="en-GB"/>
        </w:rPr>
        <w:t>c</w:t>
      </w:r>
      <w:r w:rsidRPr="00B67A7C">
        <w:rPr>
          <w:rFonts w:eastAsiaTheme="minorEastAsia"/>
          <w:lang w:val="en-GB"/>
        </w:rPr>
        <w:t>: 3 pre-configured MG</w:t>
      </w:r>
      <w:r w:rsidR="00670F92">
        <w:rPr>
          <w:rFonts w:eastAsiaTheme="minorEastAsia"/>
          <w:lang w:val="en-GB"/>
        </w:rPr>
        <w:t>s</w:t>
      </w:r>
      <w:r w:rsidRPr="00B67A7C">
        <w:rPr>
          <w:rFonts w:eastAsiaTheme="minorEastAsia"/>
          <w:lang w:val="en-GB"/>
        </w:rPr>
        <w:t xml:space="preserve"> </w:t>
      </w:r>
    </w:p>
    <w:p w14:paraId="4389C692" w14:textId="485BA8DE" w:rsidR="008D5279" w:rsidRPr="00B67A7C" w:rsidRDefault="008D5279" w:rsidP="00FF2C3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Combinations </w:t>
      </w:r>
      <w:r w:rsidR="00B66947">
        <w:rPr>
          <w:rFonts w:eastAsiaTheme="minorEastAsia"/>
          <w:lang w:val="en-GB"/>
        </w:rPr>
        <w:t>with both pre-configured MG and NCSG</w:t>
      </w:r>
      <w:r w:rsidR="00F41BCE">
        <w:rPr>
          <w:rFonts w:eastAsiaTheme="minorEastAsia"/>
          <w:lang w:val="en-GB"/>
        </w:rPr>
        <w:t xml:space="preserve">, which will be discussed </w:t>
      </w:r>
      <w:r w:rsidR="00062BF0">
        <w:rPr>
          <w:rFonts w:eastAsiaTheme="minorEastAsia"/>
          <w:lang w:val="en-GB"/>
        </w:rPr>
        <w:t xml:space="preserve">in the </w:t>
      </w:r>
      <w:r w:rsidR="00F41BCE">
        <w:rPr>
          <w:rFonts w:eastAsiaTheme="minorEastAsia"/>
          <w:lang w:val="en-GB"/>
        </w:rPr>
        <w:t>later</w:t>
      </w:r>
      <w:r w:rsidR="00062BF0">
        <w:rPr>
          <w:rFonts w:eastAsiaTheme="minorEastAsia"/>
          <w:lang w:val="en-GB"/>
        </w:rPr>
        <w:t xml:space="preserve"> stage</w:t>
      </w:r>
      <w:r w:rsidR="00F41BCE">
        <w:rPr>
          <w:rFonts w:eastAsiaTheme="minorEastAsia"/>
          <w:lang w:val="en-GB"/>
        </w:rPr>
        <w:t xml:space="preserve">. </w:t>
      </w:r>
    </w:p>
    <w:p w14:paraId="3310E236" w14:textId="26E89E99" w:rsidR="004578AF" w:rsidRDefault="004578AF" w:rsidP="00F0254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And the combinations will get more complicated when considering different gap combination configurations in Table 9.1.8-1 [</w:t>
      </w:r>
      <w:r w:rsidR="0085419F">
        <w:rPr>
          <w:rFonts w:eastAsiaTheme="minorEastAsia"/>
          <w:lang w:val="en-GB" w:eastAsia="zh-CN"/>
        </w:rPr>
        <w:t>2</w:t>
      </w:r>
      <w:r>
        <w:rPr>
          <w:rFonts w:eastAsiaTheme="minorEastAsia"/>
          <w:lang w:val="en-GB" w:eastAsia="zh-CN"/>
        </w:rPr>
        <w:t>]. Taking gap combination configuration ID=</w:t>
      </w:r>
      <w:r w:rsidR="00F0068F">
        <w:rPr>
          <w:rFonts w:eastAsiaTheme="minorEastAsia"/>
          <w:lang w:val="en-GB" w:eastAsia="zh-CN"/>
        </w:rPr>
        <w:t>5</w:t>
      </w:r>
      <w:r>
        <w:rPr>
          <w:rFonts w:eastAsiaTheme="minorEastAsia"/>
          <w:lang w:val="en-GB" w:eastAsia="zh-CN"/>
        </w:rPr>
        <w:t xml:space="preserve"> (1 per-FR1 gap+</w:t>
      </w:r>
      <w:r w:rsidR="00F0068F">
        <w:rPr>
          <w:rFonts w:eastAsiaTheme="minorEastAsia"/>
          <w:lang w:val="en-GB" w:eastAsia="zh-CN"/>
        </w:rPr>
        <w:t>1</w:t>
      </w:r>
      <w:r>
        <w:rPr>
          <w:rFonts w:eastAsiaTheme="minorEastAsia"/>
          <w:lang w:val="en-GB" w:eastAsia="zh-CN"/>
        </w:rPr>
        <w:t xml:space="preserve"> per-FR2 gap</w:t>
      </w:r>
      <w:r w:rsidR="00F0068F">
        <w:rPr>
          <w:rFonts w:eastAsiaTheme="minorEastAsia"/>
          <w:lang w:val="en-GB" w:eastAsia="zh-CN"/>
        </w:rPr>
        <w:t xml:space="preserve"> + 1 per-UE gap</w:t>
      </w:r>
      <w:r>
        <w:rPr>
          <w:rFonts w:eastAsiaTheme="minorEastAsia"/>
          <w:lang w:val="en-GB" w:eastAsia="zh-CN"/>
        </w:rPr>
        <w:t>) as an example, the above combination 1a could be further divided into:</w:t>
      </w:r>
    </w:p>
    <w:p w14:paraId="5CEEFF2B" w14:textId="70C090F2" w:rsidR="004578AF" w:rsidRDefault="004578AF" w:rsidP="00FF2C37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Combination a-1: 1 </w:t>
      </w:r>
      <w:r w:rsidR="00F0068F">
        <w:rPr>
          <w:rFonts w:eastAsiaTheme="minorEastAsia"/>
          <w:lang w:val="en-GB"/>
        </w:rPr>
        <w:t xml:space="preserve">FR1 </w:t>
      </w:r>
      <w:r>
        <w:rPr>
          <w:rFonts w:eastAsiaTheme="minorEastAsia"/>
          <w:lang w:val="en-GB"/>
        </w:rPr>
        <w:t xml:space="preserve">pre-configured MG + </w:t>
      </w:r>
      <w:r w:rsidR="00F0068F">
        <w:rPr>
          <w:rFonts w:eastAsiaTheme="minorEastAsia"/>
          <w:lang w:val="en-GB"/>
        </w:rPr>
        <w:t>1</w:t>
      </w:r>
      <w:r>
        <w:rPr>
          <w:rFonts w:eastAsiaTheme="minorEastAsia"/>
          <w:lang w:val="en-GB"/>
        </w:rPr>
        <w:t xml:space="preserve"> </w:t>
      </w:r>
      <w:r w:rsidR="00F0068F">
        <w:rPr>
          <w:rFonts w:eastAsiaTheme="minorEastAsia"/>
          <w:lang w:val="en-GB"/>
        </w:rPr>
        <w:t xml:space="preserve">FR2 </w:t>
      </w:r>
      <w:r w:rsidR="00224200">
        <w:rPr>
          <w:rFonts w:eastAsiaTheme="minorEastAsia"/>
          <w:lang w:val="en-GB"/>
        </w:rPr>
        <w:t>concurrent</w:t>
      </w:r>
      <w:r>
        <w:rPr>
          <w:rFonts w:eastAsiaTheme="minorEastAsia"/>
          <w:lang w:val="en-GB"/>
        </w:rPr>
        <w:t xml:space="preserve"> gap </w:t>
      </w:r>
      <w:r w:rsidR="00F0068F">
        <w:rPr>
          <w:rFonts w:eastAsiaTheme="minorEastAsia"/>
          <w:lang w:val="en-GB"/>
        </w:rPr>
        <w:t xml:space="preserve">+ 1 UE concurrent gap </w:t>
      </w:r>
    </w:p>
    <w:p w14:paraId="7F43CF4C" w14:textId="5AAC6F5B" w:rsidR="00F0068F" w:rsidRDefault="00F0068F" w:rsidP="00F0068F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Combination a-2: 1 FR1 concurrent gap + 1 FR2 pre-configured MG + 1 UE concurrent gap </w:t>
      </w:r>
    </w:p>
    <w:p w14:paraId="377F9CC4" w14:textId="12B5F3B8" w:rsidR="00F0068F" w:rsidRDefault="00F0068F" w:rsidP="00F0068F">
      <w:pPr>
        <w:pStyle w:val="a6"/>
        <w:numPr>
          <w:ilvl w:val="0"/>
          <w:numId w:val="27"/>
        </w:numPr>
        <w:rPr>
          <w:rFonts w:eastAsiaTheme="minorEastAsia"/>
          <w:lang w:val="en-GB"/>
        </w:rPr>
      </w:pPr>
      <w:r>
        <w:rPr>
          <w:rFonts w:eastAsiaTheme="minorEastAsia"/>
          <w:lang w:val="en-GB"/>
        </w:rPr>
        <w:t xml:space="preserve">Combination a-3: 1 FR1 concurrent gap + 1 FR2 concurrent gap + 1 UE pre-configured MG </w:t>
      </w:r>
    </w:p>
    <w:p w14:paraId="61486FA6" w14:textId="184100F7" w:rsidR="00F02541" w:rsidRDefault="00CE14BD" w:rsidP="00F02541">
      <w:pPr>
        <w:rPr>
          <w:rFonts w:eastAsiaTheme="minorEastAsia"/>
          <w:lang w:val="en-GB" w:eastAsia="zh-CN"/>
        </w:rPr>
      </w:pPr>
      <w:r>
        <w:rPr>
          <w:rFonts w:eastAsiaTheme="minorEastAsia" w:hint="eastAsia"/>
          <w:lang w:val="en-GB" w:eastAsia="zh-CN"/>
        </w:rPr>
        <w:t>C</w:t>
      </w:r>
      <w:r>
        <w:rPr>
          <w:rFonts w:eastAsiaTheme="minorEastAsia"/>
          <w:lang w:val="en-GB" w:eastAsia="zh-CN"/>
        </w:rPr>
        <w:t xml:space="preserve">onsidering the work load, we are fine to discuss the priority of different combinations. </w:t>
      </w:r>
      <w:r w:rsidR="00CE6D55">
        <w:rPr>
          <w:rFonts w:eastAsiaTheme="minorEastAsia"/>
          <w:lang w:val="en-GB" w:eastAsia="zh-CN"/>
        </w:rPr>
        <w:t>Among the</w:t>
      </w:r>
      <w:r w:rsidR="00F02541">
        <w:rPr>
          <w:rFonts w:eastAsiaTheme="minorEastAsia"/>
          <w:lang w:val="en-GB" w:eastAsia="zh-CN"/>
        </w:rPr>
        <w:t xml:space="preserve"> </w:t>
      </w:r>
      <w:r w:rsidR="00CE6D55">
        <w:rPr>
          <w:rFonts w:eastAsiaTheme="minorEastAsia"/>
          <w:lang w:val="en-GB" w:eastAsia="zh-CN"/>
        </w:rPr>
        <w:t xml:space="preserve">joint </w:t>
      </w:r>
      <w:r w:rsidR="00F02541">
        <w:rPr>
          <w:rFonts w:eastAsiaTheme="minorEastAsia"/>
          <w:lang w:val="en-GB" w:eastAsia="zh-CN"/>
        </w:rPr>
        <w:t>combination</w:t>
      </w:r>
      <w:r w:rsidR="00CE6D55">
        <w:rPr>
          <w:rFonts w:eastAsiaTheme="minorEastAsia"/>
          <w:lang w:val="en-GB" w:eastAsia="zh-CN"/>
        </w:rPr>
        <w:t xml:space="preserve">s, a more advanced UE capability is needed to maintain more than </w:t>
      </w:r>
      <w:r>
        <w:rPr>
          <w:rFonts w:eastAsiaTheme="minorEastAsia"/>
          <w:lang w:val="en-GB" w:eastAsia="zh-CN"/>
        </w:rPr>
        <w:t>one pre-configured MGs / NCSGs.</w:t>
      </w:r>
      <w:r w:rsidR="00B34FEA">
        <w:rPr>
          <w:rFonts w:eastAsiaTheme="minorEastAsia"/>
          <w:lang w:val="en-GB" w:eastAsia="zh-CN"/>
        </w:rPr>
        <w:t xml:space="preserve"> </w:t>
      </w:r>
      <w:r w:rsidR="008239F9">
        <w:rPr>
          <w:rFonts w:eastAsiaTheme="minorEastAsia"/>
          <w:lang w:val="en-GB" w:eastAsia="zh-CN"/>
        </w:rPr>
        <w:t>In our view</w:t>
      </w:r>
      <w:r w:rsidR="00B34FEA">
        <w:rPr>
          <w:rFonts w:eastAsiaTheme="minorEastAsia"/>
          <w:lang w:val="en-GB" w:eastAsia="zh-CN"/>
        </w:rPr>
        <w:t>, the combination</w:t>
      </w:r>
      <w:r w:rsidR="00012D1B">
        <w:rPr>
          <w:rFonts w:eastAsiaTheme="minorEastAsia"/>
          <w:lang w:val="en-GB" w:eastAsia="zh-CN"/>
        </w:rPr>
        <w:t>s</w:t>
      </w:r>
      <w:r w:rsidR="00B34FEA">
        <w:rPr>
          <w:rFonts w:eastAsiaTheme="minorEastAsia"/>
          <w:lang w:val="en-GB" w:eastAsia="zh-CN"/>
        </w:rPr>
        <w:t xml:space="preserve"> with only 1 pre-</w:t>
      </w:r>
      <w:r w:rsidR="005403B7">
        <w:rPr>
          <w:rFonts w:eastAsiaTheme="minorEastAsia"/>
          <w:lang w:val="en-GB" w:eastAsia="zh-CN"/>
        </w:rPr>
        <w:t xml:space="preserve">configured </w:t>
      </w:r>
      <w:r w:rsidR="00B34FEA">
        <w:rPr>
          <w:rFonts w:eastAsiaTheme="minorEastAsia"/>
          <w:lang w:val="en-GB" w:eastAsia="zh-CN"/>
        </w:rPr>
        <w:t xml:space="preserve">MG/NCSG should be considered as the </w:t>
      </w:r>
      <w:r w:rsidR="008239F9">
        <w:rPr>
          <w:rFonts w:eastAsiaTheme="minorEastAsia"/>
          <w:lang w:val="en-GB" w:eastAsia="zh-CN"/>
        </w:rPr>
        <w:t>first priority</w:t>
      </w:r>
      <w:r w:rsidR="005403B7">
        <w:rPr>
          <w:rFonts w:eastAsiaTheme="minorEastAsia"/>
          <w:lang w:val="en-GB" w:eastAsia="zh-CN"/>
        </w:rPr>
        <w:t>, and then we can further discuss the multiple</w:t>
      </w:r>
      <w:r w:rsidR="00271A7B">
        <w:rPr>
          <w:rFonts w:eastAsiaTheme="minorEastAsia" w:hint="eastAsia"/>
          <w:lang w:val="en-GB" w:eastAsia="zh-CN"/>
        </w:rPr>
        <w:t>/mixed</w:t>
      </w:r>
      <w:r w:rsidR="005403B7">
        <w:rPr>
          <w:rFonts w:eastAsiaTheme="minorEastAsia"/>
          <w:lang w:val="en-GB" w:eastAsia="zh-CN"/>
        </w:rPr>
        <w:t xml:space="preserve"> pre-configured MG/NCSG</w:t>
      </w:r>
      <w:r w:rsidR="00793DE0">
        <w:rPr>
          <w:rFonts w:eastAsiaTheme="minorEastAsia"/>
          <w:lang w:val="en-GB" w:eastAsia="zh-CN"/>
        </w:rPr>
        <w:t xml:space="preserve"> if supported</w:t>
      </w:r>
      <w:r w:rsidR="00DC5FAA">
        <w:rPr>
          <w:rFonts w:eastAsiaTheme="minorEastAsia"/>
          <w:lang w:val="en-GB" w:eastAsia="zh-CN"/>
        </w:rPr>
        <w:t xml:space="preserve"> in the further</w:t>
      </w:r>
      <w:r w:rsidR="00271A7B">
        <w:rPr>
          <w:rFonts w:eastAsiaTheme="minorEastAsia"/>
          <w:lang w:val="en-GB" w:eastAsia="zh-CN"/>
        </w:rPr>
        <w:t>.</w:t>
      </w:r>
    </w:p>
    <w:p w14:paraId="5CE5E56D" w14:textId="454BF854" w:rsidR="008239F9" w:rsidRDefault="00F02541" w:rsidP="00863A35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630EFE"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="00D03C2A">
        <w:rPr>
          <w:rFonts w:eastAsiaTheme="minorEastAsia"/>
          <w:b/>
          <w:lang w:val="en-GB" w:eastAsia="zh-CN"/>
        </w:rPr>
        <w:t>Support the</w:t>
      </w:r>
      <w:r>
        <w:rPr>
          <w:rFonts w:eastAsiaTheme="minorEastAsia"/>
          <w:b/>
          <w:lang w:val="en-GB" w:eastAsia="zh-CN"/>
        </w:rPr>
        <w:t xml:space="preserve"> </w:t>
      </w:r>
      <w:r w:rsidR="00B21F02">
        <w:rPr>
          <w:rFonts w:eastAsiaTheme="minorEastAsia"/>
          <w:b/>
          <w:lang w:val="en-GB" w:eastAsia="zh-CN"/>
        </w:rPr>
        <w:t xml:space="preserve">discussion </w:t>
      </w:r>
      <w:r>
        <w:rPr>
          <w:rFonts w:eastAsiaTheme="minorEastAsia"/>
          <w:b/>
          <w:lang w:val="en-GB" w:eastAsia="zh-CN"/>
        </w:rPr>
        <w:t>priority of different combinations</w:t>
      </w:r>
      <w:r w:rsidR="005403B7">
        <w:rPr>
          <w:rFonts w:eastAsiaTheme="minorEastAsia"/>
          <w:b/>
          <w:lang w:val="en-GB" w:eastAsia="zh-CN"/>
        </w:rPr>
        <w:t xml:space="preserve">: </w:t>
      </w:r>
    </w:p>
    <w:p w14:paraId="77278EFF" w14:textId="406C01D9" w:rsidR="006720A1" w:rsidRPr="00670F92" w:rsidRDefault="008239F9" w:rsidP="00670F92">
      <w:pPr>
        <w:pStyle w:val="aff4"/>
        <w:numPr>
          <w:ilvl w:val="0"/>
          <w:numId w:val="30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>1</w:t>
      </w:r>
      <w:r w:rsidRPr="00670F92">
        <w:rPr>
          <w:rFonts w:eastAsiaTheme="minorEastAsia"/>
          <w:b/>
          <w:vertAlign w:val="superscript"/>
          <w:lang w:val="en-GB" w:eastAsia="zh-CN"/>
        </w:rPr>
        <w:t>st</w:t>
      </w:r>
      <w:r w:rsidRPr="00670F92">
        <w:rPr>
          <w:rFonts w:eastAsiaTheme="minorEastAsia"/>
          <w:b/>
          <w:lang w:val="en-GB" w:eastAsia="zh-CN"/>
        </w:rPr>
        <w:t xml:space="preserve"> priority</w:t>
      </w:r>
      <w:r w:rsidR="005403B7" w:rsidRPr="00670F92">
        <w:rPr>
          <w:rFonts w:eastAsiaTheme="minorEastAsia"/>
          <w:b/>
          <w:lang w:val="en-GB" w:eastAsia="zh-CN"/>
        </w:rPr>
        <w:t xml:space="preserve">: </w:t>
      </w:r>
      <w:r w:rsidR="006720A1" w:rsidRPr="00670F92">
        <w:rPr>
          <w:rFonts w:eastAsiaTheme="minorEastAsia"/>
          <w:b/>
          <w:lang w:val="en-GB" w:eastAsia="zh-CN"/>
        </w:rPr>
        <w:t xml:space="preserve">1 pre-configured MG </w:t>
      </w:r>
      <w:r w:rsidR="00670F92" w:rsidRPr="00670F92">
        <w:rPr>
          <w:rFonts w:eastAsiaTheme="minorEastAsia"/>
          <w:b/>
          <w:lang w:val="en-GB" w:eastAsia="zh-CN"/>
        </w:rPr>
        <w:t xml:space="preserve">(or NCSG) </w:t>
      </w:r>
      <w:r w:rsidR="006720A1" w:rsidRPr="00670F92">
        <w:rPr>
          <w:rFonts w:eastAsiaTheme="minorEastAsia"/>
          <w:b/>
          <w:lang w:val="en-GB" w:eastAsia="zh-CN"/>
        </w:rPr>
        <w:t xml:space="preserve">+ 1/2 </w:t>
      </w:r>
      <w:r w:rsidR="00B6140C">
        <w:rPr>
          <w:rFonts w:eastAsiaTheme="minorEastAsia"/>
          <w:b/>
          <w:lang w:val="en-GB" w:eastAsia="zh-CN"/>
        </w:rPr>
        <w:t>concurrent</w:t>
      </w:r>
      <w:r w:rsidR="006720A1" w:rsidRPr="00670F92">
        <w:rPr>
          <w:rFonts w:eastAsiaTheme="minorEastAsia"/>
          <w:b/>
          <w:lang w:val="en-GB" w:eastAsia="zh-CN"/>
        </w:rPr>
        <w:t xml:space="preserve"> gaps</w:t>
      </w:r>
    </w:p>
    <w:p w14:paraId="5669F187" w14:textId="6ECDA6B3" w:rsidR="008239F9" w:rsidRPr="00670F92" w:rsidRDefault="008239F9" w:rsidP="008239F9">
      <w:pPr>
        <w:pStyle w:val="aff4"/>
        <w:numPr>
          <w:ilvl w:val="0"/>
          <w:numId w:val="30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>2</w:t>
      </w:r>
      <w:r w:rsidRPr="00670F92">
        <w:rPr>
          <w:rFonts w:eastAsiaTheme="minorEastAsia"/>
          <w:b/>
          <w:vertAlign w:val="superscript"/>
          <w:lang w:val="en-GB" w:eastAsia="zh-CN"/>
        </w:rPr>
        <w:t>nd</w:t>
      </w:r>
      <w:r w:rsidRPr="00670F92">
        <w:rPr>
          <w:rFonts w:eastAsiaTheme="minorEastAsia"/>
          <w:b/>
          <w:lang w:val="en-GB" w:eastAsia="zh-CN"/>
        </w:rPr>
        <w:t xml:space="preserve"> priority</w:t>
      </w:r>
      <w:r w:rsidR="00670F92" w:rsidRPr="00670F92">
        <w:rPr>
          <w:rFonts w:eastAsiaTheme="minorEastAsia"/>
          <w:b/>
          <w:lang w:val="en-GB" w:eastAsia="zh-CN"/>
        </w:rPr>
        <w:t>:</w:t>
      </w:r>
    </w:p>
    <w:p w14:paraId="62812606" w14:textId="7CFEF0AB" w:rsidR="00670F92" w:rsidRPr="00670F92" w:rsidRDefault="00670F92" w:rsidP="00670F92">
      <w:pPr>
        <w:pStyle w:val="aff4"/>
        <w:numPr>
          <w:ilvl w:val="1"/>
          <w:numId w:val="31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 xml:space="preserve">2 pre-configured MG (or NCSG) + 1 </w:t>
      </w:r>
      <w:r w:rsidR="00B6140C">
        <w:rPr>
          <w:rFonts w:eastAsiaTheme="minorEastAsia"/>
          <w:b/>
          <w:lang w:val="en-GB" w:eastAsia="zh-CN"/>
        </w:rPr>
        <w:t>concu</w:t>
      </w:r>
      <w:r w:rsidR="00F0068F">
        <w:rPr>
          <w:rFonts w:eastAsiaTheme="minorEastAsia"/>
          <w:b/>
          <w:lang w:val="en-GB" w:eastAsia="zh-CN"/>
        </w:rPr>
        <w:t>rrent</w:t>
      </w:r>
      <w:r w:rsidRPr="00670F92">
        <w:rPr>
          <w:rFonts w:eastAsiaTheme="minorEastAsia"/>
          <w:b/>
          <w:lang w:val="en-GB" w:eastAsia="zh-CN"/>
        </w:rPr>
        <w:t xml:space="preserve"> gap</w:t>
      </w:r>
    </w:p>
    <w:p w14:paraId="1D7BD87D" w14:textId="5821915E" w:rsidR="00670F92" w:rsidRDefault="00670F92" w:rsidP="00670F92">
      <w:pPr>
        <w:pStyle w:val="aff4"/>
        <w:numPr>
          <w:ilvl w:val="1"/>
          <w:numId w:val="31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 xml:space="preserve">3 pre-configured MG </w:t>
      </w:r>
    </w:p>
    <w:p w14:paraId="1AD298B8" w14:textId="47750C8C" w:rsidR="00720E6F" w:rsidRPr="00670F92" w:rsidRDefault="00720E6F" w:rsidP="00720E6F">
      <w:pPr>
        <w:pStyle w:val="aff4"/>
        <w:numPr>
          <w:ilvl w:val="0"/>
          <w:numId w:val="31"/>
        </w:numPr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3</w:t>
      </w:r>
      <w:r w:rsidRPr="00720E6F">
        <w:rPr>
          <w:rFonts w:eastAsiaTheme="minorEastAsia"/>
          <w:b/>
          <w:vertAlign w:val="superscript"/>
          <w:lang w:val="en-GB" w:eastAsia="zh-CN"/>
        </w:rPr>
        <w:t>rd</w:t>
      </w:r>
      <w:r>
        <w:rPr>
          <w:rFonts w:eastAsiaTheme="minorEastAsia"/>
          <w:b/>
          <w:lang w:val="en-GB" w:eastAsia="zh-CN"/>
        </w:rPr>
        <w:t xml:space="preserve"> priority: pre-configured MG + NCSG if supported</w:t>
      </w:r>
    </w:p>
    <w:p w14:paraId="267BEFD2" w14:textId="3680E107" w:rsidR="00171D69" w:rsidRDefault="00171D69" w:rsidP="00D50936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Rel-17</w:t>
      </w:r>
      <w:r w:rsidR="00E174E3">
        <w:rPr>
          <w:rFonts w:eastAsiaTheme="minorEastAsia"/>
          <w:lang w:val="en-GB" w:eastAsia="zh-CN"/>
        </w:rPr>
        <w:t xml:space="preserve"> discussed </w:t>
      </w:r>
      <w:r w:rsidR="00017A58">
        <w:rPr>
          <w:rFonts w:eastAsiaTheme="minorEastAsia"/>
          <w:lang w:val="en-GB" w:eastAsia="zh-CN"/>
        </w:rPr>
        <w:t xml:space="preserve">pre-configured MGs, multiple concurrent MGs and NCSG separately, </w:t>
      </w:r>
      <w:r w:rsidR="00E174E3">
        <w:rPr>
          <w:rFonts w:eastAsiaTheme="minorEastAsia"/>
          <w:lang w:val="en-GB" w:eastAsia="zh-CN"/>
        </w:rPr>
        <w:t>and defined</w:t>
      </w:r>
      <w:r>
        <w:rPr>
          <w:rFonts w:eastAsiaTheme="minorEastAsia"/>
          <w:lang w:val="en-GB" w:eastAsia="zh-CN"/>
        </w:rPr>
        <w:t xml:space="preserve"> the </w:t>
      </w:r>
      <w:r w:rsidR="00165055">
        <w:rPr>
          <w:rFonts w:eastAsiaTheme="minorEastAsia"/>
          <w:lang w:val="en-GB" w:eastAsia="zh-CN"/>
        </w:rPr>
        <w:t>individual</w:t>
      </w:r>
      <w:r>
        <w:rPr>
          <w:rFonts w:eastAsiaTheme="minorEastAsia"/>
          <w:lang w:val="en-GB" w:eastAsia="zh-CN"/>
        </w:rPr>
        <w:t xml:space="preserve"> </w:t>
      </w:r>
      <w:r w:rsidR="00200002">
        <w:rPr>
          <w:rFonts w:eastAsiaTheme="minorEastAsia"/>
          <w:lang w:val="en-GB" w:eastAsia="zh-CN"/>
        </w:rPr>
        <w:t xml:space="preserve">RRM </w:t>
      </w:r>
      <w:r w:rsidR="00B7011B">
        <w:rPr>
          <w:rFonts w:eastAsiaTheme="minorEastAsia"/>
          <w:lang w:val="en-GB" w:eastAsia="zh-CN"/>
        </w:rPr>
        <w:t>requirements for</w:t>
      </w:r>
      <w:r w:rsidR="00E174E3">
        <w:rPr>
          <w:rFonts w:eastAsiaTheme="minorEastAsia"/>
          <w:lang w:val="en-GB" w:eastAsia="zh-CN"/>
        </w:rPr>
        <w:t xml:space="preserve"> each feature. </w:t>
      </w:r>
      <w:r w:rsidR="00F64B61">
        <w:rPr>
          <w:rFonts w:eastAsiaTheme="minorEastAsia"/>
          <w:lang w:val="en-GB" w:eastAsia="zh-CN"/>
        </w:rPr>
        <w:t>For simplicity, only NR SA mode is considered and MR-DC mode</w:t>
      </w:r>
      <w:r w:rsidR="00BF476C">
        <w:rPr>
          <w:rFonts w:eastAsiaTheme="minorEastAsia"/>
          <w:lang w:val="en-GB" w:eastAsia="zh-CN"/>
        </w:rPr>
        <w:t>s</w:t>
      </w:r>
      <w:r w:rsidR="00F64B61">
        <w:rPr>
          <w:rFonts w:eastAsiaTheme="minorEastAsia"/>
          <w:lang w:val="en-GB" w:eastAsia="zh-CN"/>
        </w:rPr>
        <w:t xml:space="preserve"> are deprioritized.</w:t>
      </w:r>
      <w:r w:rsidR="0024708F">
        <w:rPr>
          <w:rFonts w:eastAsiaTheme="minorEastAsia"/>
          <w:lang w:val="en-GB" w:eastAsia="zh-CN"/>
        </w:rPr>
        <w:t xml:space="preserve"> And it has been identified that supporting MR-DC may introduce RAN2 impact</w:t>
      </w:r>
      <w:r w:rsidR="00BA1440">
        <w:rPr>
          <w:rFonts w:eastAsiaTheme="minorEastAsia"/>
          <w:lang w:val="en-GB" w:eastAsia="zh-CN"/>
        </w:rPr>
        <w:t>s</w:t>
      </w:r>
      <w:r w:rsidR="0024708F">
        <w:rPr>
          <w:rFonts w:eastAsiaTheme="minorEastAsia"/>
          <w:lang w:val="en-GB" w:eastAsia="zh-CN"/>
        </w:rPr>
        <w:t>, especially for pre-MG and NCSG. For example, MN is not aware of the BWP switching in SN</w:t>
      </w:r>
      <w:r w:rsidR="005C176C">
        <w:rPr>
          <w:rFonts w:eastAsiaTheme="minorEastAsia"/>
          <w:lang w:val="en-GB" w:eastAsia="zh-CN"/>
        </w:rPr>
        <w:t xml:space="preserve"> and therefore the network-controlled pre-MG activation/deactivation mechanism cannot work well without additional information exchange between MN and SN</w:t>
      </w:r>
      <w:r w:rsidR="0024708F">
        <w:rPr>
          <w:rFonts w:eastAsiaTheme="minorEastAsia"/>
          <w:lang w:val="en-GB" w:eastAsia="zh-CN"/>
        </w:rPr>
        <w:t xml:space="preserve">. </w:t>
      </w:r>
      <w:r w:rsidR="00417B80">
        <w:rPr>
          <w:rFonts w:eastAsiaTheme="minorEastAsia"/>
          <w:lang w:val="en-GB" w:eastAsia="zh-CN"/>
        </w:rPr>
        <w:t>In brief</w:t>
      </w:r>
      <w:r w:rsidR="00BF476C" w:rsidRPr="00D347FA">
        <w:rPr>
          <w:rFonts w:eastAsiaTheme="minorEastAsia"/>
          <w:lang w:val="en-GB" w:eastAsia="zh-CN"/>
        </w:rPr>
        <w:t>, the applicab</w:t>
      </w:r>
      <w:r w:rsidR="00F21A74" w:rsidRPr="00D347FA">
        <w:rPr>
          <w:rFonts w:eastAsiaTheme="minorEastAsia"/>
          <w:lang w:val="en-GB" w:eastAsia="zh-CN"/>
        </w:rPr>
        <w:t>le</w:t>
      </w:r>
      <w:r w:rsidR="00BF476C" w:rsidRPr="00D347FA">
        <w:rPr>
          <w:rFonts w:eastAsiaTheme="minorEastAsia"/>
          <w:lang w:val="en-GB" w:eastAsia="zh-CN"/>
        </w:rPr>
        <w:t xml:space="preserve"> scenario should </w:t>
      </w:r>
      <w:r w:rsidR="00D514F0" w:rsidRPr="00D347FA">
        <w:rPr>
          <w:rFonts w:eastAsiaTheme="minorEastAsia"/>
          <w:lang w:val="en-GB" w:eastAsia="zh-CN"/>
        </w:rPr>
        <w:t>focus on NR SA mode as well, and</w:t>
      </w:r>
      <w:r w:rsidR="00BF476C" w:rsidRPr="00D347FA">
        <w:rPr>
          <w:rFonts w:eastAsiaTheme="minorEastAsia"/>
          <w:lang w:val="en-GB" w:eastAsia="zh-CN"/>
        </w:rPr>
        <w:t xml:space="preserve"> MR-DC modes should not be considered unless </w:t>
      </w:r>
      <w:r w:rsidR="006137BF" w:rsidRPr="00D347FA">
        <w:rPr>
          <w:rFonts w:eastAsiaTheme="minorEastAsia"/>
          <w:lang w:val="en-GB" w:eastAsia="zh-CN"/>
        </w:rPr>
        <w:t>they are</w:t>
      </w:r>
      <w:r w:rsidR="00BF476C" w:rsidRPr="00D347FA">
        <w:rPr>
          <w:rFonts w:eastAsiaTheme="minorEastAsia"/>
          <w:lang w:val="en-GB" w:eastAsia="zh-CN"/>
        </w:rPr>
        <w:t xml:space="preserve"> supported for each individual gap feature.</w:t>
      </w:r>
      <w:r w:rsidR="00863A35">
        <w:rPr>
          <w:rFonts w:eastAsiaTheme="minorEastAsia"/>
          <w:lang w:val="en-GB" w:eastAsia="zh-CN"/>
        </w:rPr>
        <w:t xml:space="preserve"> </w:t>
      </w:r>
    </w:p>
    <w:p w14:paraId="38EEC14B" w14:textId="174332BA" w:rsidR="00D73C5F" w:rsidRPr="00D73C5F" w:rsidRDefault="00D73C5F" w:rsidP="00D50936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B92C50"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 w:rsidR="00AD1889">
        <w:rPr>
          <w:rFonts w:eastAsiaTheme="minorEastAsia"/>
          <w:b/>
          <w:lang w:val="en-GB" w:eastAsia="zh-CN"/>
        </w:rPr>
        <w:t xml:space="preserve"> </w:t>
      </w:r>
      <w:r w:rsidR="005D68E2">
        <w:rPr>
          <w:rFonts w:eastAsiaTheme="minorEastAsia"/>
          <w:b/>
          <w:lang w:val="en-GB" w:eastAsia="zh-CN"/>
        </w:rPr>
        <w:t>Dep</w:t>
      </w:r>
      <w:r w:rsidR="0036792D" w:rsidRPr="00072D11">
        <w:rPr>
          <w:rFonts w:eastAsiaTheme="minorEastAsia"/>
          <w:b/>
          <w:lang w:val="en-GB" w:eastAsia="zh-CN"/>
        </w:rPr>
        <w:t xml:space="preserve">rioritize </w:t>
      </w:r>
      <w:r w:rsidR="005D68E2">
        <w:rPr>
          <w:rFonts w:eastAsiaTheme="minorEastAsia"/>
          <w:b/>
          <w:lang w:val="en-GB" w:eastAsia="zh-CN"/>
        </w:rPr>
        <w:t xml:space="preserve">MR-DC </w:t>
      </w:r>
      <w:r w:rsidR="00943BFA" w:rsidRPr="00072D11">
        <w:rPr>
          <w:rFonts w:eastAsiaTheme="minorEastAsia"/>
          <w:b/>
          <w:lang w:val="en-GB" w:eastAsia="zh-CN"/>
        </w:rPr>
        <w:t>for</w:t>
      </w:r>
      <w:r w:rsidR="0036792D" w:rsidRPr="00072D11">
        <w:rPr>
          <w:rFonts w:eastAsiaTheme="minorEastAsia"/>
          <w:b/>
          <w:lang w:val="en-GB" w:eastAsia="zh-CN"/>
        </w:rPr>
        <w:t xml:space="preserve"> j</w:t>
      </w:r>
      <w:r w:rsidR="00AD1889" w:rsidRPr="00072D11">
        <w:rPr>
          <w:rFonts w:eastAsiaTheme="minorEastAsia"/>
          <w:b/>
          <w:lang w:val="en-GB" w:eastAsia="zh-CN"/>
        </w:rPr>
        <w:t xml:space="preserve">oint </w:t>
      </w:r>
      <w:r w:rsidR="0036792D" w:rsidRPr="00072D11">
        <w:rPr>
          <w:rFonts w:eastAsiaTheme="minorEastAsia"/>
          <w:b/>
          <w:lang w:val="en-GB" w:eastAsia="zh-CN"/>
        </w:rPr>
        <w:t xml:space="preserve">MG </w:t>
      </w:r>
      <w:r w:rsidR="00F53419">
        <w:rPr>
          <w:rFonts w:eastAsiaTheme="minorEastAsia"/>
          <w:b/>
          <w:lang w:val="en-GB" w:eastAsia="zh-CN"/>
        </w:rPr>
        <w:t>configuration</w:t>
      </w:r>
      <w:r w:rsidR="00B0184B">
        <w:rPr>
          <w:rFonts w:eastAsiaTheme="minorEastAsia"/>
          <w:b/>
          <w:lang w:val="en-GB" w:eastAsia="zh-CN"/>
        </w:rPr>
        <w:t xml:space="preserve"> </w:t>
      </w:r>
      <w:r w:rsidR="0036792D" w:rsidRPr="00072D11">
        <w:rPr>
          <w:rFonts w:eastAsiaTheme="minorEastAsia"/>
          <w:b/>
          <w:lang w:val="en-GB" w:eastAsia="zh-CN"/>
        </w:rPr>
        <w:t>in Rel-18</w:t>
      </w:r>
      <w:r w:rsidR="00952568" w:rsidRPr="00072D11">
        <w:rPr>
          <w:rFonts w:eastAsiaTheme="minorEastAsia"/>
          <w:b/>
          <w:lang w:val="en-GB" w:eastAsia="zh-CN"/>
        </w:rPr>
        <w:t>.</w:t>
      </w:r>
    </w:p>
    <w:p w14:paraId="7B8716CD" w14:textId="210D3636" w:rsidR="008C2C21" w:rsidRDefault="005E3DF4" w:rsidP="008C2C21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In our understanding, the MAC-CE based </w:t>
      </w:r>
      <w:proofErr w:type="spellStart"/>
      <w:r>
        <w:rPr>
          <w:rFonts w:eastAsiaTheme="minorEastAsia"/>
          <w:lang w:val="en-GB" w:eastAsia="zh-CN"/>
        </w:rPr>
        <w:t>ePOS</w:t>
      </w:r>
      <w:proofErr w:type="spellEnd"/>
      <w:r>
        <w:rPr>
          <w:rFonts w:eastAsiaTheme="minorEastAsia"/>
          <w:lang w:val="en-GB" w:eastAsia="zh-CN"/>
        </w:rPr>
        <w:t xml:space="preserve"> gap is </w:t>
      </w:r>
      <w:r w:rsidR="000E437E">
        <w:rPr>
          <w:rFonts w:eastAsiaTheme="minorEastAsia"/>
          <w:lang w:val="en-GB" w:eastAsia="zh-CN"/>
        </w:rPr>
        <w:t xml:space="preserve">out of scope. </w:t>
      </w:r>
      <w:r w:rsidR="00D66ED4">
        <w:rPr>
          <w:rFonts w:eastAsiaTheme="minorEastAsia"/>
          <w:lang w:val="en-GB" w:eastAsia="zh-CN"/>
        </w:rPr>
        <w:t xml:space="preserve">A more flexible </w:t>
      </w:r>
      <w:r w:rsidR="00543D97">
        <w:rPr>
          <w:rFonts w:eastAsiaTheme="minorEastAsia"/>
          <w:lang w:val="en-GB" w:eastAsia="zh-CN"/>
        </w:rPr>
        <w:t>activation/deactivation mechanism</w:t>
      </w:r>
      <w:r w:rsidR="00D66ED4">
        <w:rPr>
          <w:rFonts w:eastAsiaTheme="minorEastAsia"/>
          <w:lang w:val="en-GB" w:eastAsia="zh-CN"/>
        </w:rPr>
        <w:t xml:space="preserve"> and a larger number of pre-configured </w:t>
      </w:r>
      <w:proofErr w:type="spellStart"/>
      <w:r w:rsidR="00D66ED4">
        <w:rPr>
          <w:rFonts w:eastAsiaTheme="minorEastAsia"/>
          <w:lang w:val="en-GB" w:eastAsia="zh-CN"/>
        </w:rPr>
        <w:t>ePOS</w:t>
      </w:r>
      <w:proofErr w:type="spellEnd"/>
      <w:r w:rsidR="00D66ED4">
        <w:rPr>
          <w:rFonts w:eastAsiaTheme="minorEastAsia"/>
          <w:lang w:val="en-GB" w:eastAsia="zh-CN"/>
        </w:rPr>
        <w:t xml:space="preserve"> gaps are supported. </w:t>
      </w:r>
      <w:r w:rsidR="00725C45">
        <w:rPr>
          <w:rFonts w:eastAsiaTheme="minorEastAsia"/>
          <w:lang w:val="en-GB" w:eastAsia="zh-CN"/>
        </w:rPr>
        <w:t xml:space="preserve">It is essentially different </w:t>
      </w:r>
      <w:r w:rsidR="00BA6DB4">
        <w:rPr>
          <w:rFonts w:eastAsiaTheme="minorEastAsia"/>
          <w:lang w:val="en-GB" w:eastAsia="zh-CN"/>
        </w:rPr>
        <w:t>from</w:t>
      </w:r>
      <w:r w:rsidR="00725C45">
        <w:rPr>
          <w:rFonts w:eastAsiaTheme="minorEastAsia"/>
          <w:lang w:val="en-GB" w:eastAsia="zh-CN"/>
        </w:rPr>
        <w:t xml:space="preserve"> </w:t>
      </w:r>
      <w:r w:rsidR="00361AB1">
        <w:rPr>
          <w:rFonts w:eastAsiaTheme="minorEastAsia"/>
          <w:lang w:val="en-GB" w:eastAsia="zh-CN"/>
        </w:rPr>
        <w:t>pre-configured</w:t>
      </w:r>
      <w:r w:rsidR="004B163E">
        <w:rPr>
          <w:rFonts w:eastAsiaTheme="minorEastAsia"/>
          <w:lang w:val="en-GB" w:eastAsia="zh-CN"/>
        </w:rPr>
        <w:t xml:space="preserve"> MG</w:t>
      </w:r>
      <w:r w:rsidR="00361AB1">
        <w:rPr>
          <w:rFonts w:eastAsiaTheme="minorEastAsia"/>
          <w:lang w:val="en-GB" w:eastAsia="zh-CN"/>
        </w:rPr>
        <w:t xml:space="preserve"> mentioned before.</w:t>
      </w:r>
      <w:r w:rsidR="00585859">
        <w:rPr>
          <w:rFonts w:eastAsiaTheme="minorEastAsia"/>
          <w:lang w:val="en-GB" w:eastAsia="zh-CN"/>
        </w:rPr>
        <w:t xml:space="preserve"> If including MAC-CE based </w:t>
      </w:r>
      <w:proofErr w:type="spellStart"/>
      <w:r w:rsidR="00585859">
        <w:rPr>
          <w:rFonts w:eastAsiaTheme="minorEastAsia"/>
          <w:lang w:val="en-GB" w:eastAsia="zh-CN"/>
        </w:rPr>
        <w:t>ePOS</w:t>
      </w:r>
      <w:proofErr w:type="spellEnd"/>
      <w:r w:rsidR="00585859">
        <w:rPr>
          <w:rFonts w:eastAsiaTheme="minorEastAsia"/>
          <w:lang w:val="en-GB" w:eastAsia="zh-CN"/>
        </w:rPr>
        <w:t xml:space="preserve"> gap, </w:t>
      </w:r>
      <w:r w:rsidR="007A4016">
        <w:rPr>
          <w:rFonts w:eastAsiaTheme="minorEastAsia"/>
          <w:lang w:val="en-GB" w:eastAsia="zh-CN"/>
        </w:rPr>
        <w:t>RAN4 needs to discuss the feasible gap combination, association, priority issues. A</w:t>
      </w:r>
      <w:r w:rsidR="00AB34B7">
        <w:rPr>
          <w:rFonts w:eastAsiaTheme="minorEastAsia"/>
          <w:lang w:val="en-GB" w:eastAsia="zh-CN"/>
        </w:rPr>
        <w:t>ccordingly,</w:t>
      </w:r>
      <w:r w:rsidR="004C37DC">
        <w:rPr>
          <w:rFonts w:eastAsiaTheme="minorEastAsia"/>
          <w:lang w:val="en-GB" w:eastAsia="zh-CN"/>
        </w:rPr>
        <w:t xml:space="preserve"> the configuration</w:t>
      </w:r>
      <w:r w:rsidR="007A4016">
        <w:rPr>
          <w:rFonts w:eastAsiaTheme="minorEastAsia"/>
          <w:lang w:val="en-GB" w:eastAsia="zh-CN"/>
        </w:rPr>
        <w:t xml:space="preserve"> signalling in</w:t>
      </w:r>
      <w:r w:rsidR="000E437E">
        <w:rPr>
          <w:rFonts w:eastAsiaTheme="minorEastAsia"/>
          <w:lang w:val="en-GB" w:eastAsia="zh-CN"/>
        </w:rPr>
        <w:t xml:space="preserve"> </w:t>
      </w:r>
      <w:r w:rsidR="005D5BB5">
        <w:rPr>
          <w:rFonts w:eastAsiaTheme="minorEastAsia"/>
          <w:lang w:val="en-GB" w:eastAsia="zh-CN"/>
        </w:rPr>
        <w:t xml:space="preserve">RAN2 spec </w:t>
      </w:r>
      <w:r w:rsidR="00322B4C">
        <w:rPr>
          <w:rFonts w:eastAsiaTheme="minorEastAsia"/>
          <w:lang w:val="en-GB" w:eastAsia="zh-CN"/>
        </w:rPr>
        <w:t>38.331 [</w:t>
      </w:r>
      <w:r w:rsidR="001E4B00">
        <w:rPr>
          <w:rFonts w:eastAsiaTheme="minorEastAsia"/>
          <w:lang w:val="en-GB" w:eastAsia="zh-CN"/>
        </w:rPr>
        <w:t>3</w:t>
      </w:r>
      <w:r w:rsidR="00322B4C">
        <w:rPr>
          <w:rFonts w:eastAsiaTheme="minorEastAsia"/>
          <w:lang w:val="en-GB" w:eastAsia="zh-CN"/>
        </w:rPr>
        <w:t>]</w:t>
      </w:r>
      <w:r w:rsidR="00585859">
        <w:rPr>
          <w:rFonts w:eastAsiaTheme="minorEastAsia"/>
          <w:lang w:val="en-GB" w:eastAsia="zh-CN"/>
        </w:rPr>
        <w:t xml:space="preserve"> </w:t>
      </w:r>
      <w:r w:rsidR="007A4016">
        <w:rPr>
          <w:rFonts w:eastAsiaTheme="minorEastAsia"/>
          <w:lang w:val="en-GB" w:eastAsia="zh-CN"/>
        </w:rPr>
        <w:t>should be updated</w:t>
      </w:r>
      <w:r w:rsidR="00585859">
        <w:rPr>
          <w:rFonts w:eastAsiaTheme="minorEastAsia"/>
          <w:lang w:val="en-GB" w:eastAsia="zh-CN"/>
        </w:rPr>
        <w:t xml:space="preserve">. </w:t>
      </w:r>
      <w:r w:rsidR="003753FE">
        <w:rPr>
          <w:rFonts w:eastAsiaTheme="minorEastAsia"/>
          <w:lang w:val="en-GB" w:eastAsia="zh-CN"/>
        </w:rPr>
        <w:t xml:space="preserve">As shown below, </w:t>
      </w:r>
      <w:r w:rsidR="005D5BB5">
        <w:rPr>
          <w:rFonts w:eastAsiaTheme="minorEastAsia"/>
          <w:lang w:val="en-GB" w:eastAsia="zh-CN"/>
        </w:rPr>
        <w:t xml:space="preserve">a separate configuration </w:t>
      </w:r>
      <w:r w:rsidR="00993211">
        <w:rPr>
          <w:rFonts w:eastAsiaTheme="minorEastAsia"/>
          <w:lang w:val="en-GB" w:eastAsia="zh-CN"/>
        </w:rPr>
        <w:t xml:space="preserve">element </w:t>
      </w:r>
      <w:r w:rsidR="005D5BB5">
        <w:rPr>
          <w:rFonts w:eastAsiaTheme="minorEastAsia"/>
          <w:lang w:val="en-GB" w:eastAsia="zh-CN"/>
        </w:rPr>
        <w:t>for</w:t>
      </w:r>
      <w:r w:rsidR="00322B4C">
        <w:rPr>
          <w:rFonts w:eastAsiaTheme="minorEastAsia"/>
          <w:lang w:val="en-GB" w:eastAsia="zh-CN"/>
        </w:rPr>
        <w:t xml:space="preserve"> MAC-CE based </w:t>
      </w:r>
      <w:proofErr w:type="spellStart"/>
      <w:r w:rsidR="00322B4C">
        <w:rPr>
          <w:rFonts w:eastAsiaTheme="minorEastAsia"/>
          <w:lang w:val="en-GB" w:eastAsia="zh-CN"/>
        </w:rPr>
        <w:t>ePOS</w:t>
      </w:r>
      <w:proofErr w:type="spellEnd"/>
      <w:r w:rsidR="00322B4C">
        <w:rPr>
          <w:rFonts w:eastAsiaTheme="minorEastAsia"/>
          <w:lang w:val="en-GB" w:eastAsia="zh-CN"/>
        </w:rPr>
        <w:t xml:space="preserve"> ga</w:t>
      </w:r>
      <w:r w:rsidR="00993211">
        <w:rPr>
          <w:rFonts w:eastAsiaTheme="minorEastAsia"/>
          <w:lang w:val="en-GB" w:eastAsia="zh-CN"/>
        </w:rPr>
        <w:t>p</w:t>
      </w:r>
      <w:r w:rsidR="00585859">
        <w:rPr>
          <w:rFonts w:eastAsiaTheme="minorEastAsia"/>
          <w:lang w:val="en-GB" w:eastAsia="zh-CN"/>
        </w:rPr>
        <w:t xml:space="preserve"> is defined. </w:t>
      </w:r>
      <w:r w:rsidR="00151120">
        <w:rPr>
          <w:rFonts w:eastAsiaTheme="minorEastAsia"/>
          <w:lang w:val="en-GB" w:eastAsia="zh-CN"/>
        </w:rPr>
        <w:t xml:space="preserve">MAC-CE based </w:t>
      </w:r>
      <w:proofErr w:type="spellStart"/>
      <w:r w:rsidR="00151120">
        <w:rPr>
          <w:rFonts w:eastAsiaTheme="minorEastAsia"/>
          <w:lang w:val="en-GB" w:eastAsia="zh-CN"/>
        </w:rPr>
        <w:t>ePOS</w:t>
      </w:r>
      <w:proofErr w:type="spellEnd"/>
      <w:r w:rsidR="00151120">
        <w:rPr>
          <w:rFonts w:eastAsiaTheme="minorEastAsia"/>
          <w:lang w:val="en-GB" w:eastAsia="zh-CN"/>
        </w:rPr>
        <w:t xml:space="preserve"> gap cannot be configured with priority information and the</w:t>
      </w:r>
      <w:r w:rsidR="00993211">
        <w:rPr>
          <w:rFonts w:eastAsiaTheme="minorEastAsia"/>
          <w:lang w:val="en-GB" w:eastAsia="zh-CN"/>
        </w:rPr>
        <w:t xml:space="preserve"> </w:t>
      </w:r>
      <w:r w:rsidR="00993211" w:rsidRPr="00993211">
        <w:rPr>
          <w:rFonts w:eastAsiaTheme="minorEastAsia"/>
          <w:i/>
          <w:lang w:val="en-GB" w:eastAsia="zh-CN"/>
        </w:rPr>
        <w:t>measPosPreConfigGapId-r17</w:t>
      </w:r>
      <w:r w:rsidR="00993211">
        <w:rPr>
          <w:rFonts w:eastAsiaTheme="minorEastAsia"/>
          <w:lang w:val="en-GB" w:eastAsia="zh-CN"/>
        </w:rPr>
        <w:t xml:space="preserve"> </w:t>
      </w:r>
      <w:r w:rsidR="001E0640">
        <w:rPr>
          <w:rFonts w:eastAsiaTheme="minorEastAsia"/>
          <w:lang w:val="en-GB" w:eastAsia="zh-CN"/>
        </w:rPr>
        <w:t>i</w:t>
      </w:r>
      <w:r w:rsidR="005D5BB5">
        <w:rPr>
          <w:rFonts w:eastAsiaTheme="minorEastAsia"/>
          <w:lang w:val="en-GB" w:eastAsia="zh-CN"/>
        </w:rPr>
        <w:t>s</w:t>
      </w:r>
      <w:r w:rsidR="00993211">
        <w:rPr>
          <w:rFonts w:eastAsiaTheme="minorEastAsia"/>
          <w:lang w:val="en-GB" w:eastAsia="zh-CN"/>
        </w:rPr>
        <w:t xml:space="preserve"> different</w:t>
      </w:r>
      <w:r w:rsidR="004B64C5">
        <w:rPr>
          <w:rFonts w:eastAsiaTheme="minorEastAsia"/>
          <w:lang w:val="en-GB" w:eastAsia="zh-CN"/>
        </w:rPr>
        <w:t>.</w:t>
      </w:r>
    </w:p>
    <w:p w14:paraId="6DD553A5" w14:textId="30013A42" w:rsidR="00540946" w:rsidRPr="00540946" w:rsidRDefault="00540946" w:rsidP="008C2C21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Pr="00675D91">
        <w:rPr>
          <w:rFonts w:eastAsiaTheme="minorEastAsia"/>
          <w:b/>
          <w:lang w:val="en-GB" w:eastAsia="zh-CN"/>
        </w:rPr>
        <w:t xml:space="preserve">Rel-17 MAC-CE based </w:t>
      </w:r>
      <w:proofErr w:type="spellStart"/>
      <w:r w:rsidRPr="00675D91">
        <w:rPr>
          <w:rFonts w:eastAsiaTheme="minorEastAsia"/>
          <w:b/>
          <w:lang w:val="en-GB" w:eastAsia="zh-CN"/>
        </w:rPr>
        <w:t>ePOS</w:t>
      </w:r>
      <w:proofErr w:type="spellEnd"/>
      <w:r w:rsidRPr="00675D91">
        <w:rPr>
          <w:rFonts w:eastAsiaTheme="minorEastAsia"/>
          <w:b/>
          <w:lang w:val="en-GB" w:eastAsia="zh-CN"/>
        </w:rPr>
        <w:t xml:space="preserve"> gap is out of scope of this WI</w:t>
      </w:r>
      <w:r w:rsidR="00DF554B">
        <w:rPr>
          <w:rFonts w:eastAsiaTheme="minorEastAsia"/>
          <w:b/>
          <w:lang w:val="en-GB" w:eastAsia="zh-CN"/>
        </w:rPr>
        <w:t>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3211" w:rsidRPr="00993211" w14:paraId="36703C9A" w14:textId="77777777" w:rsidTr="00993211">
        <w:tc>
          <w:tcPr>
            <w:tcW w:w="9629" w:type="dxa"/>
          </w:tcPr>
          <w:p w14:paraId="41906A7E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GapConfig-r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17 ::=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              SEQUENCE {     </w:t>
            </w:r>
          </w:p>
          <w:p w14:paraId="5BBECE70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 xml:space="preserve">measGapId-r17                       </w:t>
            </w:r>
            <w:proofErr w:type="spellStart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>MeasGapId-r17</w:t>
            </w:r>
            <w:proofErr w:type="spellEnd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>,</w:t>
            </w: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</w:t>
            </w:r>
          </w:p>
          <w:p w14:paraId="73BCC5E0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gapType-r17                         ENUMERATED {</w:t>
            </w:r>
            <w:proofErr w:type="spell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perUE</w:t>
            </w:r>
            <w:proofErr w:type="spell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, perFR1, perFR2},     </w:t>
            </w:r>
          </w:p>
          <w:p w14:paraId="68A5C7F3" w14:textId="4ED05A66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>
              <w:rPr>
                <w:rFonts w:eastAsiaTheme="minorEastAsia"/>
                <w:sz w:val="16"/>
                <w:szCs w:val="16"/>
                <w:lang w:val="en-GB" w:eastAsia="zh-CN"/>
              </w:rPr>
              <w:t>……</w:t>
            </w:r>
          </w:p>
          <w:p w14:paraId="15D28912" w14:textId="4BCC31BB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preConfigInd-r17                    ENUMERATED {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true}   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           OPTIONAL,   -- Need R     </w:t>
            </w:r>
          </w:p>
          <w:p w14:paraId="0186DDC5" w14:textId="4EFF50CA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ncsgInd-r17                         ENUMERATED {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true}   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      </w:t>
            </w:r>
            <w:r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</w:t>
            </w: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OPTIONAL,   -- Need R     </w:t>
            </w:r>
          </w:p>
          <w:p w14:paraId="64AB5462" w14:textId="34D2B33E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gapAssociationPRS-r17               ENUMERATED {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true}   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          OPTIONAL,   -- Need R     </w:t>
            </w:r>
          </w:p>
          <w:p w14:paraId="411E05AB" w14:textId="7DFDF71D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gapSharing-r17                      </w:t>
            </w:r>
            <w:proofErr w:type="spell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MeasGapSharingScheme</w:t>
            </w:r>
            <w:proofErr w:type="spell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          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OPTIONAL,   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-- Need R     </w:t>
            </w:r>
          </w:p>
          <w:p w14:paraId="5CE4E769" w14:textId="369BCE94" w:rsidR="00993211" w:rsidRP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 xml:space="preserve">gapPriority-r17                     </w:t>
            </w:r>
            <w:proofErr w:type="spellStart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>GapPriority-r17</w:t>
            </w:r>
            <w:proofErr w:type="spellEnd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 xml:space="preserve">                           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 xml:space="preserve">OPTIONAL,   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>-- Need R</w:t>
            </w: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... } </w:t>
            </w:r>
          </w:p>
          <w:p w14:paraId="548E91B1" w14:textId="77777777" w:rsidR="00993211" w:rsidRP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lastRenderedPageBreak/>
              <w:t xml:space="preserve"> </w:t>
            </w:r>
          </w:p>
          <w:p w14:paraId="264C1C5A" w14:textId="092E962E" w:rsidR="00993211" w:rsidRP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PosMeasGapPreConfigToAddModList-r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17 ::=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SEQUENCE (SIZE (1..maxNrofPreConfigPosGapId-r17)) OF PosGapConfig-r17 </w:t>
            </w:r>
          </w:p>
          <w:p w14:paraId="022C9BB9" w14:textId="6C8F79A7" w:rsidR="00993211" w:rsidRP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PosMeasGapPreConfigToReleaseList-r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17 ::=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SEQUENCE (SIZE (1..maxNrofPreConfigPosGapId-r17)) OF MeasPosPreConfigGapId-r17 </w:t>
            </w:r>
          </w:p>
          <w:p w14:paraId="60670656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PosGapConfig-r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17 ::=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           SEQUENCE {     </w:t>
            </w:r>
          </w:p>
          <w:p w14:paraId="2B02B8F3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 xml:space="preserve">measPosPreConfigGapId-r17           </w:t>
            </w:r>
            <w:proofErr w:type="spellStart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>MeasPosPreConfigGapId-r17</w:t>
            </w:r>
            <w:proofErr w:type="spellEnd"/>
            <w:r w:rsidRPr="00993211">
              <w:rPr>
                <w:rFonts w:eastAsiaTheme="minorEastAsia"/>
                <w:sz w:val="16"/>
                <w:szCs w:val="16"/>
                <w:highlight w:val="cyan"/>
                <w:lang w:val="en-GB" w:eastAsia="zh-CN"/>
              </w:rPr>
              <w:t>,</w:t>
            </w: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     </w:t>
            </w:r>
          </w:p>
          <w:p w14:paraId="5657F2A1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gapOffset-r17                       INTEGER (</w:t>
            </w:r>
            <w:proofErr w:type="gram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0..</w:t>
            </w:r>
            <w:proofErr w:type="gram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159),     </w:t>
            </w:r>
          </w:p>
          <w:p w14:paraId="3ABA436E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mgl-r17                             ENUMERATED {ms1dot5, ms3, ms3dot5, ms4, ms5dot5, ms6, ms10, ms20},     </w:t>
            </w:r>
          </w:p>
          <w:p w14:paraId="6C2CC5E2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mgrp-r17                            ENUMERATED {ms20, ms40, ms80, ms160},     </w:t>
            </w:r>
          </w:p>
          <w:p w14:paraId="665D6415" w14:textId="77777777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mgta-r17                            ENUMERATED {ms0, ms0dot25, ms0dot5},     </w:t>
            </w:r>
          </w:p>
          <w:p w14:paraId="041C0484" w14:textId="0CB0669E" w:rsidR="00993211" w:rsidRDefault="00993211" w:rsidP="0099321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gapType-r17                         ENUMERATED {</w:t>
            </w:r>
            <w:proofErr w:type="spellStart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>perUE</w:t>
            </w:r>
            <w:proofErr w:type="spellEnd"/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, perFR1, perFR2},     </w:t>
            </w:r>
          </w:p>
          <w:p w14:paraId="47DAF831" w14:textId="6C68CE34" w:rsidR="00993211" w:rsidRPr="00993211" w:rsidRDefault="00993211" w:rsidP="008C2C21">
            <w:pPr>
              <w:rPr>
                <w:rFonts w:eastAsiaTheme="minorEastAsia"/>
                <w:sz w:val="16"/>
                <w:szCs w:val="16"/>
                <w:lang w:val="en-GB" w:eastAsia="zh-CN"/>
              </w:rPr>
            </w:pPr>
            <w:r w:rsidRPr="00993211">
              <w:rPr>
                <w:rFonts w:eastAsiaTheme="minorEastAsia"/>
                <w:sz w:val="16"/>
                <w:szCs w:val="16"/>
                <w:lang w:val="en-GB" w:eastAsia="zh-CN"/>
              </w:rPr>
              <w:t xml:space="preserve">... } </w:t>
            </w:r>
          </w:p>
        </w:tc>
      </w:tr>
    </w:tbl>
    <w:p w14:paraId="749C2A9E" w14:textId="6A53F088" w:rsidR="00D36C02" w:rsidRDefault="00D36C02" w:rsidP="00D36C02">
      <w:pPr>
        <w:pStyle w:val="21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 xml:space="preserve">.2 </w:t>
      </w:r>
      <w:r w:rsidR="007768B5">
        <w:rPr>
          <w:lang w:eastAsia="zh-CN"/>
        </w:rPr>
        <w:t>Max</w:t>
      </w:r>
      <w:r w:rsidR="00667E62">
        <w:rPr>
          <w:lang w:eastAsia="zh-CN"/>
        </w:rPr>
        <w:t>imum</w:t>
      </w:r>
      <w:r w:rsidR="007768B5">
        <w:rPr>
          <w:lang w:eastAsia="zh-CN"/>
        </w:rPr>
        <w:t xml:space="preserve"> number of supported gaps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36C02" w:rsidRPr="00824CD7" w14:paraId="53FA1D56" w14:textId="77777777" w:rsidTr="00D55929">
        <w:tc>
          <w:tcPr>
            <w:tcW w:w="9629" w:type="dxa"/>
          </w:tcPr>
          <w:p w14:paraId="3ED083E9" w14:textId="77777777" w:rsidR="00824CD7" w:rsidRPr="00824CD7" w:rsidRDefault="00824CD7" w:rsidP="00824CD7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824CD7">
              <w:rPr>
                <w:b/>
                <w:bCs/>
                <w:sz w:val="20"/>
                <w:szCs w:val="20"/>
              </w:rPr>
              <w:t xml:space="preserve">Issue 2-11: Max # of gaps for Case 1 (Pre-configured MG and multiple concurrent MGs) </w:t>
            </w:r>
          </w:p>
          <w:p w14:paraId="60614D65" w14:textId="77777777" w:rsidR="00824CD7" w:rsidRPr="00824CD7" w:rsidRDefault="00824CD7" w:rsidP="00824CD7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824CD7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824CD7">
              <w:rPr>
                <w:sz w:val="20"/>
                <w:szCs w:val="20"/>
                <w:lang w:eastAsia="zh-CN"/>
              </w:rPr>
              <w:t xml:space="preserve">: </w:t>
            </w:r>
          </w:p>
          <w:p w14:paraId="0FE30E09" w14:textId="77777777" w:rsidR="00824CD7" w:rsidRPr="00824CD7" w:rsidRDefault="00824CD7" w:rsidP="00824C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24CD7">
              <w:rPr>
                <w:rFonts w:eastAsia="PMingLiU"/>
                <w:sz w:val="20"/>
                <w:szCs w:val="20"/>
                <w:lang w:val="en-US" w:eastAsia="zh-CN"/>
              </w:rPr>
              <w:t>For the max number of gaps for Case 1 (Pre-configured MG and multiple concurrent MGs), the Rel-17 conclusions will be taken as the baseline.</w:t>
            </w:r>
          </w:p>
          <w:p w14:paraId="149E29CB" w14:textId="77777777" w:rsidR="00824CD7" w:rsidRPr="00824CD7" w:rsidRDefault="00824CD7" w:rsidP="00824CD7">
            <w:pPr>
              <w:spacing w:afterLines="50" w:after="120"/>
              <w:ind w:leftChars="210" w:left="420"/>
              <w:rPr>
                <w:sz w:val="20"/>
                <w:szCs w:val="20"/>
                <w:lang w:eastAsia="zh-CN"/>
              </w:rPr>
            </w:pPr>
            <w:r w:rsidRPr="00824CD7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824CD7">
              <w:rPr>
                <w:sz w:val="20"/>
                <w:szCs w:val="20"/>
                <w:lang w:eastAsia="zh-CN"/>
              </w:rPr>
              <w:t>:</w:t>
            </w:r>
          </w:p>
          <w:p w14:paraId="12B5FEE8" w14:textId="77777777" w:rsidR="00824CD7" w:rsidRPr="00824CD7" w:rsidRDefault="00824CD7" w:rsidP="00824C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24CD7">
              <w:rPr>
                <w:rFonts w:eastAsia="PMingLiU" w:hint="eastAsia"/>
                <w:sz w:val="20"/>
                <w:szCs w:val="20"/>
                <w:lang w:val="en-US" w:eastAsia="zh-TW"/>
              </w:rPr>
              <w:t>F</w:t>
            </w:r>
            <w:r w:rsidRPr="00824CD7">
              <w:rPr>
                <w:rFonts w:eastAsia="PMingLiU"/>
                <w:sz w:val="20"/>
                <w:szCs w:val="20"/>
                <w:lang w:val="en-US" w:eastAsia="zh-TW"/>
              </w:rPr>
              <w:t xml:space="preserve">FS whether to </w:t>
            </w:r>
            <w:r w:rsidRPr="00824CD7">
              <w:rPr>
                <w:rFonts w:eastAsia="PMingLiU"/>
                <w:sz w:val="20"/>
                <w:szCs w:val="20"/>
                <w:lang w:eastAsia="zh-TW"/>
              </w:rPr>
              <w:t>increase the max number</w:t>
            </w:r>
          </w:p>
          <w:p w14:paraId="15DB9465" w14:textId="79FBB939" w:rsidR="00824CD7" w:rsidRPr="00824CD7" w:rsidRDefault="00824CD7" w:rsidP="00824C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24CD7">
              <w:rPr>
                <w:rFonts w:hint="eastAsia"/>
                <w:sz w:val="20"/>
                <w:szCs w:val="20"/>
                <w:lang w:eastAsia="zh-CN"/>
              </w:rPr>
              <w:t>F</w:t>
            </w:r>
            <w:r w:rsidRPr="00824CD7">
              <w:rPr>
                <w:sz w:val="20"/>
                <w:szCs w:val="20"/>
                <w:lang w:eastAsia="zh-CN"/>
              </w:rPr>
              <w:t>FS whether to introduce new UE capability for # of supported Pre-MG</w:t>
            </w:r>
          </w:p>
          <w:p w14:paraId="23D89A78" w14:textId="77777777" w:rsidR="00824CD7" w:rsidRPr="00824CD7" w:rsidRDefault="00824CD7" w:rsidP="00824CD7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824CD7">
              <w:rPr>
                <w:b/>
                <w:bCs/>
                <w:sz w:val="20"/>
                <w:szCs w:val="20"/>
              </w:rPr>
              <w:t xml:space="preserve">Issue 2-12: Max # of gaps for Case 2 (NCSG and multiple concurrent MGs) </w:t>
            </w:r>
          </w:p>
          <w:p w14:paraId="47AAB4C7" w14:textId="77777777" w:rsidR="00824CD7" w:rsidRPr="00824CD7" w:rsidRDefault="00824CD7" w:rsidP="00824CD7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824CD7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824CD7">
              <w:rPr>
                <w:sz w:val="20"/>
                <w:szCs w:val="20"/>
                <w:lang w:eastAsia="zh-CN"/>
              </w:rPr>
              <w:t xml:space="preserve">: </w:t>
            </w:r>
          </w:p>
          <w:p w14:paraId="7AE5FF32" w14:textId="77777777" w:rsidR="00824CD7" w:rsidRPr="00824CD7" w:rsidRDefault="00824CD7" w:rsidP="00824C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24CD7">
              <w:rPr>
                <w:rFonts w:eastAsia="PMingLiU"/>
                <w:sz w:val="20"/>
                <w:szCs w:val="20"/>
                <w:lang w:val="en-US" w:eastAsia="zh-CN"/>
              </w:rPr>
              <w:t>For the max number of gaps for Case 2 (NCSG and multiple concurrent MGs), the Rel-17 conclusions will be taken as the baseline.</w:t>
            </w:r>
          </w:p>
          <w:p w14:paraId="647C1740" w14:textId="77777777" w:rsidR="00824CD7" w:rsidRPr="00824CD7" w:rsidRDefault="00824CD7" w:rsidP="00824CD7">
            <w:pPr>
              <w:spacing w:afterLines="50" w:after="120"/>
              <w:ind w:left="400"/>
              <w:rPr>
                <w:sz w:val="20"/>
                <w:szCs w:val="20"/>
                <w:lang w:eastAsia="zh-CN"/>
              </w:rPr>
            </w:pPr>
            <w:r w:rsidRPr="00824CD7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824CD7">
              <w:rPr>
                <w:sz w:val="20"/>
                <w:szCs w:val="20"/>
                <w:lang w:eastAsia="zh-CN"/>
              </w:rPr>
              <w:t>:</w:t>
            </w:r>
          </w:p>
          <w:p w14:paraId="0794D648" w14:textId="77777777" w:rsidR="00824CD7" w:rsidRPr="00824CD7" w:rsidRDefault="00824CD7" w:rsidP="00824C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24CD7">
              <w:rPr>
                <w:rFonts w:eastAsia="PMingLiU" w:hint="eastAsia"/>
                <w:sz w:val="20"/>
                <w:szCs w:val="20"/>
                <w:lang w:val="en-US" w:eastAsia="zh-TW"/>
              </w:rPr>
              <w:t>F</w:t>
            </w:r>
            <w:r w:rsidRPr="00824CD7">
              <w:rPr>
                <w:rFonts w:eastAsia="PMingLiU"/>
                <w:sz w:val="20"/>
                <w:szCs w:val="20"/>
                <w:lang w:val="en-US" w:eastAsia="zh-TW"/>
              </w:rPr>
              <w:t xml:space="preserve">FS whether to </w:t>
            </w:r>
            <w:r w:rsidRPr="00824CD7">
              <w:rPr>
                <w:rFonts w:eastAsia="PMingLiU"/>
                <w:sz w:val="20"/>
                <w:szCs w:val="20"/>
                <w:lang w:eastAsia="zh-TW"/>
              </w:rPr>
              <w:t>increase the max number</w:t>
            </w:r>
          </w:p>
          <w:p w14:paraId="45471B96" w14:textId="63842784" w:rsidR="00D36C02" w:rsidRPr="00824CD7" w:rsidRDefault="00824CD7" w:rsidP="00824CD7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824CD7">
              <w:rPr>
                <w:rFonts w:hint="eastAsia"/>
                <w:sz w:val="20"/>
                <w:szCs w:val="20"/>
                <w:lang w:eastAsia="zh-CN"/>
              </w:rPr>
              <w:t>F</w:t>
            </w:r>
            <w:r w:rsidRPr="00824CD7">
              <w:rPr>
                <w:sz w:val="20"/>
                <w:szCs w:val="20"/>
                <w:lang w:eastAsia="zh-CN"/>
              </w:rPr>
              <w:t>FS whether to introduce new UE capability for # of supported NCSG</w:t>
            </w:r>
          </w:p>
        </w:tc>
      </w:tr>
    </w:tbl>
    <w:p w14:paraId="55B05458" w14:textId="2CF0D40E" w:rsidR="00E52685" w:rsidRDefault="00DB093D" w:rsidP="001964D8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The maximum number of gaps defined in Rel-17 (i.e. </w:t>
      </w:r>
      <w:r w:rsidR="00E52685">
        <w:rPr>
          <w:rFonts w:eastAsiaTheme="minorEastAsia"/>
          <w:lang w:val="en-GB" w:eastAsia="zh-CN"/>
        </w:rPr>
        <w:t>up to 2 per-UE gaps or up to 3 gaps cross all FRs</w:t>
      </w:r>
      <w:r>
        <w:rPr>
          <w:rFonts w:eastAsiaTheme="minorEastAsia"/>
          <w:lang w:val="en-GB" w:eastAsia="zh-CN"/>
        </w:rPr>
        <w:t>)</w:t>
      </w:r>
      <w:r w:rsidR="00AF39F4">
        <w:rPr>
          <w:rFonts w:eastAsiaTheme="minorEastAsia"/>
          <w:lang w:val="en-GB" w:eastAsia="zh-CN"/>
        </w:rPr>
        <w:t xml:space="preserve"> can achieve </w:t>
      </w:r>
      <w:r w:rsidR="008470E9">
        <w:rPr>
          <w:rFonts w:eastAsiaTheme="minorEastAsia"/>
          <w:lang w:val="en-GB" w:eastAsia="zh-CN"/>
        </w:rPr>
        <w:t>a good</w:t>
      </w:r>
      <w:r w:rsidR="00AF39F4">
        <w:rPr>
          <w:rFonts w:eastAsiaTheme="minorEastAsia"/>
          <w:lang w:val="en-GB" w:eastAsia="zh-CN"/>
        </w:rPr>
        <w:t xml:space="preserve"> balance between measurements and </w:t>
      </w:r>
      <w:r w:rsidR="00D32D84">
        <w:rPr>
          <w:rFonts w:eastAsiaTheme="minorEastAsia"/>
          <w:lang w:val="en-GB" w:eastAsia="zh-CN"/>
        </w:rPr>
        <w:t>throughput performance</w:t>
      </w:r>
      <w:r w:rsidR="00B25F17">
        <w:rPr>
          <w:rFonts w:eastAsiaTheme="minorEastAsia"/>
          <w:lang w:val="en-GB" w:eastAsia="zh-CN"/>
        </w:rPr>
        <w:t>, so we prefer to keep it in Rel-18</w:t>
      </w:r>
      <w:r w:rsidR="002C6360">
        <w:rPr>
          <w:rFonts w:eastAsiaTheme="minorEastAsia"/>
          <w:lang w:val="en-GB" w:eastAsia="zh-CN"/>
        </w:rPr>
        <w:t xml:space="preserve"> unless critical use cases for increased number of gaps are identified.  </w:t>
      </w:r>
    </w:p>
    <w:p w14:paraId="74214325" w14:textId="6C271509" w:rsidR="00FA44DD" w:rsidRDefault="00B0184B" w:rsidP="00B0184B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 w:rsidR="00FA44DD">
        <w:rPr>
          <w:rFonts w:eastAsiaTheme="minorEastAsia"/>
          <w:b/>
          <w:lang w:val="en-GB" w:eastAsia="zh-CN"/>
        </w:rPr>
        <w:t>5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="000925C4">
        <w:rPr>
          <w:rFonts w:eastAsiaTheme="minorEastAsia"/>
          <w:b/>
          <w:lang w:val="en-GB" w:eastAsia="zh-CN"/>
        </w:rPr>
        <w:t xml:space="preserve">Keep the </w:t>
      </w:r>
      <w:r w:rsidR="00FA44DD">
        <w:rPr>
          <w:rFonts w:eastAsiaTheme="minorEastAsia"/>
          <w:b/>
          <w:lang w:val="en-GB" w:eastAsia="zh-CN"/>
        </w:rPr>
        <w:t>maximum number of gaps defined in Rel-17.</w:t>
      </w:r>
    </w:p>
    <w:p w14:paraId="7C7776D8" w14:textId="409EBC4D" w:rsidR="003B6663" w:rsidRDefault="003B6663" w:rsidP="003B6663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As </w:t>
      </w:r>
      <w:r w:rsidR="000F187D">
        <w:rPr>
          <w:rFonts w:eastAsiaTheme="minorEastAsia"/>
          <w:lang w:val="en-GB" w:eastAsia="zh-CN"/>
        </w:rPr>
        <w:t xml:space="preserve">discussed in section 2.1, one pre-configured MG/NCSG should be considered as the basic scenario and more pre-configured MGs/NCSGs require a higher UE capability. </w:t>
      </w:r>
      <w:r w:rsidR="00147005">
        <w:rPr>
          <w:rFonts w:eastAsiaTheme="minorEastAsia"/>
          <w:lang w:val="en-GB" w:eastAsia="zh-CN"/>
        </w:rPr>
        <w:t>For multiple</w:t>
      </w:r>
      <w:r w:rsidR="004966A5">
        <w:rPr>
          <w:rFonts w:eastAsiaTheme="minorEastAsia"/>
          <w:lang w:val="en-GB" w:eastAsia="zh-CN"/>
        </w:rPr>
        <w:t xml:space="preserve"> pre-configured MGs</w:t>
      </w:r>
      <w:r w:rsidR="00147005">
        <w:rPr>
          <w:rFonts w:eastAsiaTheme="minorEastAsia"/>
          <w:lang w:val="en-GB" w:eastAsia="zh-CN"/>
        </w:rPr>
        <w:t>, UE is required to monitor the ON/OFF bits</w:t>
      </w:r>
      <w:r w:rsidR="007E07E5">
        <w:rPr>
          <w:rFonts w:eastAsiaTheme="minorEastAsia"/>
          <w:lang w:val="en-GB" w:eastAsia="zh-CN"/>
        </w:rPr>
        <w:t xml:space="preserve">, BWP switching, </w:t>
      </w:r>
      <w:r w:rsidR="00147005">
        <w:rPr>
          <w:rFonts w:eastAsiaTheme="minorEastAsia"/>
          <w:lang w:val="en-GB" w:eastAsia="zh-CN"/>
        </w:rPr>
        <w:t>MO/</w:t>
      </w:r>
      <w:proofErr w:type="spellStart"/>
      <w:r w:rsidR="00147005">
        <w:rPr>
          <w:rFonts w:eastAsiaTheme="minorEastAsia"/>
          <w:lang w:val="en-GB" w:eastAsia="zh-CN"/>
        </w:rPr>
        <w:t>S</w:t>
      </w:r>
      <w:r w:rsidR="007E07E5">
        <w:rPr>
          <w:rFonts w:eastAsiaTheme="minorEastAsia"/>
          <w:lang w:val="en-GB" w:eastAsia="zh-CN"/>
        </w:rPr>
        <w:t>Cell</w:t>
      </w:r>
      <w:proofErr w:type="spellEnd"/>
      <w:r w:rsidR="007E07E5">
        <w:rPr>
          <w:rFonts w:eastAsiaTheme="minorEastAsia"/>
          <w:lang w:val="en-GB" w:eastAsia="zh-CN"/>
        </w:rPr>
        <w:t xml:space="preserve"> configuration and change the pre-configured MG statues accordingly. </w:t>
      </w:r>
      <w:r w:rsidR="005B1C20">
        <w:rPr>
          <w:rFonts w:eastAsiaTheme="minorEastAsia"/>
          <w:lang w:val="en-GB" w:eastAsia="zh-CN"/>
        </w:rPr>
        <w:t>Apparently, the complexity with 2 pre-configured MGs</w:t>
      </w:r>
      <w:r w:rsidR="00A7164A">
        <w:rPr>
          <w:rFonts w:eastAsiaTheme="minorEastAsia"/>
          <w:lang w:val="en-GB" w:eastAsia="zh-CN"/>
        </w:rPr>
        <w:t xml:space="preserve"> is higher</w:t>
      </w:r>
      <w:r w:rsidR="005B1C20">
        <w:rPr>
          <w:rFonts w:eastAsiaTheme="minorEastAsia"/>
          <w:lang w:val="en-GB" w:eastAsia="zh-CN"/>
        </w:rPr>
        <w:t>. F</w:t>
      </w:r>
      <w:r w:rsidR="00147005">
        <w:rPr>
          <w:rFonts w:eastAsiaTheme="minorEastAsia"/>
          <w:lang w:val="en-GB" w:eastAsia="zh-CN"/>
        </w:rPr>
        <w:t xml:space="preserve">or </w:t>
      </w:r>
      <w:r w:rsidR="000F187D">
        <w:rPr>
          <w:rFonts w:eastAsiaTheme="minorEastAsia"/>
          <w:lang w:val="en-GB" w:eastAsia="zh-CN"/>
        </w:rPr>
        <w:t>multiple NCSG</w:t>
      </w:r>
      <w:r w:rsidR="00147005">
        <w:rPr>
          <w:rFonts w:eastAsiaTheme="minorEastAsia"/>
          <w:lang w:val="en-GB" w:eastAsia="zh-CN"/>
        </w:rPr>
        <w:t>s</w:t>
      </w:r>
      <w:r w:rsidR="000F187D">
        <w:rPr>
          <w:rFonts w:eastAsiaTheme="minorEastAsia"/>
          <w:lang w:val="en-GB" w:eastAsia="zh-CN"/>
        </w:rPr>
        <w:t>, the assumption on</w:t>
      </w:r>
      <w:r w:rsidR="000F187D" w:rsidRPr="0026455C">
        <w:rPr>
          <w:rFonts w:eastAsiaTheme="minorEastAsia" w:cs="Arial"/>
          <w:szCs w:val="20"/>
          <w:lang w:val="en-GB" w:eastAsia="zh-CN"/>
        </w:rPr>
        <w:t xml:space="preserve"> RF chain</w:t>
      </w:r>
      <w:r w:rsidR="000F187D">
        <w:rPr>
          <w:rFonts w:eastAsiaTheme="minorEastAsia" w:cs="Arial"/>
          <w:szCs w:val="20"/>
          <w:lang w:val="en-GB" w:eastAsia="zh-CN"/>
        </w:rPr>
        <w:t xml:space="preserve"> should be discussed</w:t>
      </w:r>
      <w:r w:rsidR="001F5B6B">
        <w:rPr>
          <w:rFonts w:eastAsiaTheme="minorEastAsia" w:cs="Arial"/>
          <w:szCs w:val="20"/>
          <w:lang w:val="en-GB" w:eastAsia="zh-CN"/>
        </w:rPr>
        <w:t xml:space="preserve"> firstly</w:t>
      </w:r>
      <w:r w:rsidR="00D8615D">
        <w:rPr>
          <w:rFonts w:eastAsiaTheme="minorEastAsia" w:cs="Arial"/>
          <w:szCs w:val="20"/>
          <w:lang w:val="en-GB" w:eastAsia="zh-CN"/>
        </w:rPr>
        <w:t>, i.e. single idle RF chain</w:t>
      </w:r>
      <w:r w:rsidR="000F187D" w:rsidRPr="0026455C">
        <w:rPr>
          <w:rFonts w:eastAsiaTheme="minorEastAsia" w:cs="Arial"/>
          <w:szCs w:val="20"/>
          <w:lang w:val="en-GB" w:eastAsia="zh-CN"/>
        </w:rPr>
        <w:t xml:space="preserve"> shared by multiple NCSG</w:t>
      </w:r>
      <w:r w:rsidR="009512A1">
        <w:rPr>
          <w:rFonts w:eastAsiaTheme="minorEastAsia" w:cs="Arial"/>
          <w:szCs w:val="20"/>
          <w:lang w:val="en-GB" w:eastAsia="zh-CN"/>
        </w:rPr>
        <w:t>s</w:t>
      </w:r>
      <w:r w:rsidR="000F187D" w:rsidRPr="0026455C">
        <w:rPr>
          <w:rFonts w:eastAsiaTheme="minorEastAsia" w:cs="Arial"/>
          <w:szCs w:val="20"/>
          <w:lang w:val="en-GB" w:eastAsia="zh-CN"/>
        </w:rPr>
        <w:t xml:space="preserve"> or different RF chain</w:t>
      </w:r>
      <w:r w:rsidR="00D8615D">
        <w:rPr>
          <w:rFonts w:eastAsiaTheme="minorEastAsia" w:cs="Arial"/>
          <w:szCs w:val="20"/>
          <w:lang w:val="en-GB" w:eastAsia="zh-CN"/>
        </w:rPr>
        <w:t>s</w:t>
      </w:r>
      <w:r w:rsidR="000F187D" w:rsidRPr="0026455C">
        <w:rPr>
          <w:rFonts w:eastAsiaTheme="minorEastAsia" w:cs="Arial"/>
          <w:szCs w:val="20"/>
          <w:lang w:val="en-GB" w:eastAsia="zh-CN"/>
        </w:rPr>
        <w:t xml:space="preserve"> dedicate to each NCSG.</w:t>
      </w:r>
      <w:r w:rsidR="00147005">
        <w:rPr>
          <w:rFonts w:eastAsiaTheme="minorEastAsia" w:cs="Arial"/>
          <w:szCs w:val="20"/>
          <w:lang w:val="en-GB" w:eastAsia="zh-CN"/>
        </w:rPr>
        <w:t xml:space="preserve"> </w:t>
      </w:r>
      <w:r w:rsidR="00184744">
        <w:rPr>
          <w:rFonts w:eastAsiaTheme="minorEastAsia" w:cs="Arial"/>
          <w:szCs w:val="20"/>
          <w:lang w:val="en-GB" w:eastAsia="zh-CN"/>
        </w:rPr>
        <w:t>In case of two NCSG</w:t>
      </w:r>
      <w:r w:rsidR="008638FC">
        <w:rPr>
          <w:rFonts w:eastAsiaTheme="minorEastAsia" w:cs="Arial"/>
          <w:szCs w:val="20"/>
          <w:lang w:val="en-GB" w:eastAsia="zh-CN"/>
        </w:rPr>
        <w:t>s</w:t>
      </w:r>
      <w:r w:rsidR="00184744">
        <w:rPr>
          <w:rFonts w:eastAsiaTheme="minorEastAsia" w:cs="Arial"/>
          <w:szCs w:val="20"/>
          <w:lang w:val="en-GB" w:eastAsia="zh-CN"/>
        </w:rPr>
        <w:t xml:space="preserve"> in different FRs, we </w:t>
      </w:r>
      <w:r w:rsidR="001F5B6B">
        <w:rPr>
          <w:rFonts w:eastAsiaTheme="minorEastAsia" w:cs="Arial"/>
          <w:szCs w:val="20"/>
          <w:lang w:val="en-GB" w:eastAsia="zh-CN"/>
        </w:rPr>
        <w:t xml:space="preserve">understand that different </w:t>
      </w:r>
      <w:r w:rsidR="00382244">
        <w:rPr>
          <w:rFonts w:eastAsiaTheme="minorEastAsia" w:cs="Arial"/>
          <w:szCs w:val="20"/>
          <w:lang w:val="en-GB" w:eastAsia="zh-CN"/>
        </w:rPr>
        <w:t xml:space="preserve">RF chains should be used. </w:t>
      </w:r>
      <w:r w:rsidR="002930D1">
        <w:rPr>
          <w:rFonts w:eastAsiaTheme="minorEastAsia" w:cs="Arial"/>
          <w:szCs w:val="20"/>
          <w:lang w:val="en-GB" w:eastAsia="zh-CN"/>
        </w:rPr>
        <w:t xml:space="preserve">In summary, </w:t>
      </w:r>
      <w:r w:rsidR="00D471DD">
        <w:rPr>
          <w:rFonts w:eastAsiaTheme="minorEastAsia" w:cs="Arial"/>
          <w:szCs w:val="20"/>
          <w:lang w:val="en-GB" w:eastAsia="zh-CN"/>
        </w:rPr>
        <w:t xml:space="preserve">1 pre-configured MG/NCSG should be considered as the baseline </w:t>
      </w:r>
      <w:r w:rsidR="002930D1">
        <w:rPr>
          <w:rFonts w:eastAsiaTheme="minorEastAsia" w:cs="Arial"/>
          <w:szCs w:val="20"/>
          <w:lang w:val="en-GB" w:eastAsia="zh-CN"/>
        </w:rPr>
        <w:t xml:space="preserve">and new </w:t>
      </w:r>
      <w:r w:rsidR="002930D1" w:rsidRPr="002930D1">
        <w:rPr>
          <w:rFonts w:eastAsiaTheme="minorEastAsia" w:cs="Arial"/>
          <w:szCs w:val="20"/>
          <w:lang w:val="en-GB" w:eastAsia="zh-CN"/>
        </w:rPr>
        <w:t>UE capability for the</w:t>
      </w:r>
      <w:r w:rsidR="002930D1">
        <w:rPr>
          <w:rFonts w:eastAsiaTheme="minorEastAsia" w:cs="Arial"/>
          <w:szCs w:val="20"/>
          <w:lang w:val="en-GB" w:eastAsia="zh-CN"/>
        </w:rPr>
        <w:t xml:space="preserve"> </w:t>
      </w:r>
      <w:r w:rsidR="00725DFE">
        <w:rPr>
          <w:rFonts w:eastAsiaTheme="minorEastAsia" w:cs="Arial"/>
          <w:szCs w:val="20"/>
          <w:lang w:val="en-GB" w:eastAsia="zh-CN"/>
        </w:rPr>
        <w:t xml:space="preserve">more than one </w:t>
      </w:r>
      <w:r w:rsidR="002930D1" w:rsidRPr="002930D1">
        <w:rPr>
          <w:rFonts w:eastAsiaTheme="minorEastAsia" w:cs="Arial"/>
          <w:szCs w:val="20"/>
          <w:lang w:val="en-GB" w:eastAsia="zh-CN"/>
        </w:rPr>
        <w:t>pre-MG/NCSG</w:t>
      </w:r>
    </w:p>
    <w:p w14:paraId="40E6F9D9" w14:textId="1945D3D7" w:rsidR="005A0496" w:rsidRDefault="003B6663" w:rsidP="003B6663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 w:rsidR="005A0496">
        <w:rPr>
          <w:rFonts w:eastAsiaTheme="minorEastAsia"/>
          <w:b/>
          <w:lang w:val="en-GB" w:eastAsia="zh-CN"/>
        </w:rPr>
        <w:t>Introduce new UE capability for the number of supported pre-</w:t>
      </w:r>
      <w:r w:rsidR="00C61767">
        <w:rPr>
          <w:rFonts w:eastAsiaTheme="minorEastAsia"/>
          <w:b/>
          <w:lang w:val="en-GB" w:eastAsia="zh-CN"/>
        </w:rPr>
        <w:t xml:space="preserve">configured </w:t>
      </w:r>
      <w:r w:rsidR="005A0496">
        <w:rPr>
          <w:rFonts w:eastAsiaTheme="minorEastAsia"/>
          <w:b/>
          <w:lang w:val="en-GB" w:eastAsia="zh-CN"/>
        </w:rPr>
        <w:t>MG/NCSG</w:t>
      </w:r>
      <w:r w:rsidR="00B25F17">
        <w:rPr>
          <w:rFonts w:eastAsiaTheme="minorEastAsia"/>
          <w:b/>
          <w:lang w:val="en-GB" w:eastAsia="zh-CN"/>
        </w:rPr>
        <w:t xml:space="preserve"> </w:t>
      </w:r>
      <w:r w:rsidR="00C61767">
        <w:rPr>
          <w:rFonts w:eastAsiaTheme="minorEastAsia"/>
          <w:b/>
          <w:lang w:val="en-GB" w:eastAsia="zh-CN"/>
        </w:rPr>
        <w:t>(&gt;1)</w:t>
      </w:r>
      <w:r w:rsidR="005A0496">
        <w:rPr>
          <w:rFonts w:eastAsiaTheme="minorEastAsia"/>
          <w:b/>
          <w:lang w:val="en-GB" w:eastAsia="zh-CN"/>
        </w:rPr>
        <w:t xml:space="preserve">. </w:t>
      </w:r>
    </w:p>
    <w:p w14:paraId="2D2D42B8" w14:textId="4B1E52F3" w:rsidR="00D55929" w:rsidRDefault="00D55929" w:rsidP="00D55929">
      <w:pPr>
        <w:pStyle w:val="21"/>
        <w:rPr>
          <w:lang w:eastAsia="zh-CN"/>
        </w:rPr>
      </w:pPr>
      <w:r>
        <w:rPr>
          <w:rFonts w:hint="eastAsia"/>
          <w:lang w:eastAsia="zh-CN"/>
        </w:rPr>
        <w:lastRenderedPageBreak/>
        <w:t>2</w:t>
      </w:r>
      <w:r>
        <w:rPr>
          <w:lang w:eastAsia="zh-CN"/>
        </w:rPr>
        <w:t>.3 Collision definition and handling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55929" w:rsidRPr="009A3628" w14:paraId="5C229B49" w14:textId="77777777" w:rsidTr="00D55929">
        <w:tc>
          <w:tcPr>
            <w:tcW w:w="9629" w:type="dxa"/>
          </w:tcPr>
          <w:p w14:paraId="1EA9DC5E" w14:textId="77777777" w:rsidR="009A3628" w:rsidRPr="009A3628" w:rsidRDefault="009A3628" w:rsidP="009A3628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ind w:left="1134" w:hanging="1134"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9A3628">
              <w:rPr>
                <w:b/>
                <w:bCs/>
                <w:sz w:val="20"/>
                <w:szCs w:val="20"/>
              </w:rPr>
              <w:t xml:space="preserve">Issue 2-14: Required changes for Pre-MG on collision </w:t>
            </w:r>
          </w:p>
          <w:p w14:paraId="7577C68E" w14:textId="77777777" w:rsidR="009A3628" w:rsidRPr="009A3628" w:rsidRDefault="009A3628" w:rsidP="009A3628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9A3628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9A3628">
              <w:rPr>
                <w:sz w:val="20"/>
                <w:szCs w:val="20"/>
                <w:lang w:eastAsia="zh-CN"/>
              </w:rPr>
              <w:t xml:space="preserve">: </w:t>
            </w:r>
          </w:p>
          <w:p w14:paraId="0F092F93" w14:textId="77777777" w:rsidR="009A3628" w:rsidRPr="009A3628" w:rsidRDefault="009A3628" w:rsidP="009A3628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9A3628">
              <w:rPr>
                <w:rFonts w:eastAsia="PMingLiU"/>
                <w:sz w:val="20"/>
                <w:szCs w:val="20"/>
                <w:lang w:val="en-US" w:eastAsia="zh-CN"/>
              </w:rPr>
              <w:t>For Case 1 (Pre-configured MG and multiple concurrent MGs), the baseline requirement considers collisions on Pre-MG is only considered when Pre-MG is activated.</w:t>
            </w:r>
          </w:p>
          <w:p w14:paraId="6E72C2C9" w14:textId="77777777" w:rsidR="009A3628" w:rsidRPr="009A3628" w:rsidRDefault="009A3628" w:rsidP="009A3628">
            <w:pPr>
              <w:spacing w:afterLines="50" w:after="120"/>
              <w:ind w:firstLine="400"/>
              <w:rPr>
                <w:sz w:val="20"/>
                <w:szCs w:val="20"/>
                <w:lang w:eastAsia="zh-CN"/>
              </w:rPr>
            </w:pPr>
            <w:r w:rsidRPr="009A3628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9A3628">
              <w:rPr>
                <w:sz w:val="20"/>
                <w:szCs w:val="20"/>
                <w:lang w:eastAsia="zh-CN"/>
              </w:rPr>
              <w:t xml:space="preserve">: </w:t>
            </w:r>
          </w:p>
          <w:p w14:paraId="43A7958D" w14:textId="77777777" w:rsidR="009A3628" w:rsidRPr="009A3628" w:rsidRDefault="009A3628" w:rsidP="009A3628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9A3628">
              <w:rPr>
                <w:sz w:val="20"/>
                <w:szCs w:val="20"/>
                <w:lang w:eastAsia="zh-CN"/>
              </w:rPr>
              <w:t xml:space="preserve">FFS whether Pre-MG priority can be further decided by the associated Mos being measured </w:t>
            </w:r>
            <w:r w:rsidRPr="009A3628">
              <w:rPr>
                <w:rFonts w:eastAsia="PMingLiU"/>
                <w:sz w:val="20"/>
                <w:szCs w:val="20"/>
                <w:lang w:val="en-US" w:eastAsia="zh-CN"/>
              </w:rPr>
              <w:t xml:space="preserve">or other </w:t>
            </w:r>
            <w:proofErr w:type="spellStart"/>
            <w:r w:rsidRPr="009A3628">
              <w:rPr>
                <w:rFonts w:eastAsia="PMingLiU"/>
                <w:sz w:val="20"/>
                <w:szCs w:val="20"/>
                <w:lang w:val="en-US" w:eastAsia="zh-CN"/>
              </w:rPr>
              <w:t>signalling</w:t>
            </w:r>
            <w:proofErr w:type="spellEnd"/>
            <w:r w:rsidRPr="009A3628">
              <w:rPr>
                <w:rFonts w:eastAsia="PMingLiU"/>
                <w:sz w:val="20"/>
                <w:szCs w:val="20"/>
                <w:lang w:val="en-US" w:eastAsia="zh-CN"/>
              </w:rPr>
              <w:t xml:space="preserve"> parameters</w:t>
            </w:r>
          </w:p>
          <w:p w14:paraId="039D6ABB" w14:textId="77777777" w:rsidR="009A3628" w:rsidRPr="009A3628" w:rsidRDefault="009A3628" w:rsidP="009A3628">
            <w:pPr>
              <w:pStyle w:val="31"/>
              <w:numPr>
                <w:ilvl w:val="2"/>
                <w:numId w:val="0"/>
              </w:numPr>
              <w:tabs>
                <w:tab w:val="left" w:pos="432"/>
                <w:tab w:val="left" w:pos="576"/>
                <w:tab w:val="left" w:pos="1146"/>
              </w:tabs>
              <w:overflowPunct/>
              <w:autoSpaceDE/>
              <w:autoSpaceDN/>
              <w:adjustRightInd/>
              <w:textAlignment w:val="auto"/>
              <w:outlineLvl w:val="2"/>
              <w:rPr>
                <w:b/>
                <w:bCs/>
                <w:sz w:val="20"/>
                <w:szCs w:val="20"/>
              </w:rPr>
            </w:pPr>
            <w:r w:rsidRPr="009A3628">
              <w:rPr>
                <w:b/>
                <w:bCs/>
                <w:sz w:val="20"/>
                <w:szCs w:val="20"/>
              </w:rPr>
              <w:t xml:space="preserve">Issue 2-15: Required changes for NCSG on collision </w:t>
            </w:r>
          </w:p>
          <w:p w14:paraId="49143B8F" w14:textId="77777777" w:rsidR="009A3628" w:rsidRPr="009A3628" w:rsidRDefault="009A3628" w:rsidP="009A3628">
            <w:pPr>
              <w:spacing w:afterLines="50" w:after="120"/>
              <w:ind w:leftChars="200" w:left="400"/>
              <w:rPr>
                <w:sz w:val="20"/>
                <w:szCs w:val="20"/>
                <w:lang w:eastAsia="zh-CN"/>
              </w:rPr>
            </w:pPr>
            <w:r w:rsidRPr="009A3628">
              <w:rPr>
                <w:b/>
                <w:sz w:val="20"/>
                <w:szCs w:val="20"/>
                <w:lang w:eastAsia="zh-CN"/>
              </w:rPr>
              <w:t>&lt; Agreement &gt;</w:t>
            </w:r>
            <w:r w:rsidRPr="009A3628">
              <w:rPr>
                <w:sz w:val="20"/>
                <w:szCs w:val="20"/>
                <w:lang w:eastAsia="zh-CN"/>
              </w:rPr>
              <w:t xml:space="preserve">: </w:t>
            </w:r>
          </w:p>
          <w:p w14:paraId="283DBC8F" w14:textId="77777777" w:rsidR="009A3628" w:rsidRPr="009A3628" w:rsidRDefault="009A3628" w:rsidP="009A3628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9A3628">
              <w:rPr>
                <w:rFonts w:eastAsia="PMingLiU"/>
                <w:sz w:val="20"/>
                <w:szCs w:val="20"/>
                <w:lang w:eastAsia="zh-TW"/>
              </w:rPr>
              <w:t xml:space="preserve">When determining if a collision occurs between a NCSG instance and another gap instance, </w:t>
            </w:r>
            <w:r w:rsidRPr="009A3628">
              <w:rPr>
                <w:rFonts w:eastAsia="PMingLiU"/>
                <w:sz w:val="20"/>
                <w:szCs w:val="20"/>
                <w:lang w:val="en-US" w:eastAsia="zh-CN"/>
              </w:rPr>
              <w:t>the baseline requirement considers</w:t>
            </w:r>
            <w:r w:rsidRPr="009A3628">
              <w:rPr>
                <w:rFonts w:eastAsia="PMingLiU"/>
                <w:sz w:val="20"/>
                <w:szCs w:val="20"/>
                <w:lang w:eastAsia="zh-TW"/>
              </w:rPr>
              <w:t xml:space="preserve"> the total NCSG duration, including both the VILs and the ML. </w:t>
            </w:r>
          </w:p>
          <w:p w14:paraId="63778B18" w14:textId="77777777" w:rsidR="009A3628" w:rsidRPr="009A3628" w:rsidRDefault="009A3628" w:rsidP="009A3628">
            <w:pPr>
              <w:spacing w:afterLines="50" w:after="120"/>
              <w:ind w:left="400"/>
              <w:rPr>
                <w:sz w:val="20"/>
                <w:szCs w:val="20"/>
                <w:lang w:eastAsia="zh-CN"/>
              </w:rPr>
            </w:pPr>
            <w:r w:rsidRPr="009A3628">
              <w:rPr>
                <w:b/>
                <w:sz w:val="20"/>
                <w:szCs w:val="20"/>
                <w:lang w:eastAsia="zh-CN"/>
              </w:rPr>
              <w:t>&lt; Way forward &gt;</w:t>
            </w:r>
            <w:r w:rsidRPr="009A3628">
              <w:rPr>
                <w:sz w:val="20"/>
                <w:szCs w:val="20"/>
                <w:lang w:eastAsia="zh-CN"/>
              </w:rPr>
              <w:t>:</w:t>
            </w:r>
          </w:p>
          <w:p w14:paraId="63CA1F60" w14:textId="3B702C8B" w:rsidR="00D55929" w:rsidRPr="00C255A4" w:rsidRDefault="009A3628" w:rsidP="00C255A4">
            <w:pPr>
              <w:numPr>
                <w:ilvl w:val="0"/>
                <w:numId w:val="28"/>
              </w:numPr>
              <w:spacing w:afterLines="50" w:after="120" w:line="240" w:lineRule="auto"/>
              <w:ind w:leftChars="200" w:left="820"/>
              <w:rPr>
                <w:sz w:val="20"/>
                <w:szCs w:val="20"/>
                <w:lang w:eastAsia="zh-CN"/>
              </w:rPr>
            </w:pPr>
            <w:r w:rsidRPr="009A3628">
              <w:rPr>
                <w:rFonts w:eastAsia="PMingLiU" w:hint="eastAsia"/>
                <w:sz w:val="20"/>
                <w:szCs w:val="20"/>
                <w:lang w:eastAsia="zh-TW"/>
              </w:rPr>
              <w:t>F</w:t>
            </w:r>
            <w:r w:rsidRPr="009A3628">
              <w:rPr>
                <w:rFonts w:eastAsia="PMingLiU"/>
                <w:sz w:val="20"/>
                <w:szCs w:val="20"/>
                <w:lang w:eastAsia="zh-TW"/>
              </w:rPr>
              <w:t>FS other potential enhancements regarding spare RF chains, interruption due to collision on RRT, revised proximity condition, … etc.</w:t>
            </w:r>
          </w:p>
        </w:tc>
      </w:tr>
    </w:tbl>
    <w:p w14:paraId="2E56D48F" w14:textId="11BA2070" w:rsidR="0058764D" w:rsidRDefault="00EC0601" w:rsidP="0058764D">
      <w:pPr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It was agreed that the</w:t>
      </w:r>
      <w:r w:rsidR="00336539">
        <w:rPr>
          <w:rFonts w:eastAsiaTheme="minorEastAsia"/>
          <w:lang w:val="en-GB" w:eastAsia="zh-CN"/>
        </w:rPr>
        <w:t xml:space="preserve"> priority rules in Rel-17 is considered as the baseline to handle gap collision. </w:t>
      </w:r>
      <w:r w:rsidR="00990623">
        <w:rPr>
          <w:rFonts w:eastAsiaTheme="minorEastAsia"/>
          <w:lang w:val="en-GB" w:eastAsia="zh-CN"/>
        </w:rPr>
        <w:t xml:space="preserve">And for pre-configured MG, the collision is only considered when it is activated. </w:t>
      </w:r>
      <w:r w:rsidR="00187B8D">
        <w:rPr>
          <w:rFonts w:eastAsiaTheme="minorEastAsia"/>
          <w:lang w:val="en-GB" w:eastAsia="zh-CN"/>
        </w:rPr>
        <w:t xml:space="preserve">We understand </w:t>
      </w:r>
      <w:r w:rsidR="00187B8D" w:rsidRPr="005E7DE4">
        <w:rPr>
          <w:rFonts w:eastAsiaTheme="minorEastAsia"/>
          <w:lang w:val="en-GB" w:eastAsia="zh-CN"/>
        </w:rPr>
        <w:t>t</w:t>
      </w:r>
      <w:r w:rsidR="00C445FE" w:rsidRPr="005E7DE4">
        <w:rPr>
          <w:rFonts w:eastAsiaTheme="minorEastAsia"/>
          <w:lang w:val="en-GB" w:eastAsia="zh-CN"/>
        </w:rPr>
        <w:t xml:space="preserve">he FFS part regarding pre-configured MG priority is to </w:t>
      </w:r>
      <w:r w:rsidR="00187B8D" w:rsidRPr="005E7DE4">
        <w:rPr>
          <w:rFonts w:eastAsiaTheme="minorEastAsia"/>
          <w:lang w:val="en-GB" w:eastAsia="zh-CN"/>
        </w:rPr>
        <w:t>avoid</w:t>
      </w:r>
      <w:r w:rsidR="00C445FE" w:rsidRPr="005E7DE4">
        <w:rPr>
          <w:rFonts w:eastAsiaTheme="minorEastAsia"/>
          <w:lang w:val="en-GB" w:eastAsia="zh-CN"/>
        </w:rPr>
        <w:t xml:space="preserve"> </w:t>
      </w:r>
      <w:r w:rsidR="00187B8D" w:rsidRPr="005E7DE4">
        <w:rPr>
          <w:rFonts w:eastAsiaTheme="minorEastAsia"/>
          <w:lang w:val="en-GB" w:eastAsia="zh-CN"/>
        </w:rPr>
        <w:t xml:space="preserve">dynamic </w:t>
      </w:r>
      <w:r w:rsidR="00C445FE" w:rsidRPr="005E7DE4">
        <w:rPr>
          <w:rFonts w:eastAsiaTheme="minorEastAsia"/>
          <w:lang w:val="en-GB" w:eastAsia="zh-CN"/>
        </w:rPr>
        <w:t xml:space="preserve">priority </w:t>
      </w:r>
      <w:r w:rsidR="00187B8D" w:rsidRPr="005E7DE4">
        <w:rPr>
          <w:rFonts w:eastAsiaTheme="minorEastAsia"/>
          <w:lang w:val="en-GB" w:eastAsia="zh-CN"/>
        </w:rPr>
        <w:t xml:space="preserve">for </w:t>
      </w:r>
      <w:r w:rsidR="00C445FE" w:rsidRPr="005E7DE4">
        <w:rPr>
          <w:rFonts w:eastAsiaTheme="minorEastAsia"/>
          <w:lang w:val="en-GB" w:eastAsia="zh-CN"/>
        </w:rPr>
        <w:t>the MO</w:t>
      </w:r>
      <w:r w:rsidR="00187B8D" w:rsidRPr="005E7DE4">
        <w:rPr>
          <w:rFonts w:eastAsiaTheme="minorEastAsia"/>
          <w:lang w:val="en-GB" w:eastAsia="zh-CN"/>
        </w:rPr>
        <w:t xml:space="preserve"> associated with pre-configured</w:t>
      </w:r>
      <w:r w:rsidR="00C445FE" w:rsidRPr="005E7DE4">
        <w:rPr>
          <w:rFonts w:eastAsiaTheme="minorEastAsia"/>
          <w:lang w:val="en-GB" w:eastAsia="zh-CN"/>
        </w:rPr>
        <w:t xml:space="preserve">. </w:t>
      </w:r>
      <w:r w:rsidR="0058764D" w:rsidRPr="005E7DE4">
        <w:rPr>
          <w:rFonts w:eastAsiaTheme="minorEastAsia"/>
          <w:lang w:val="en-GB" w:eastAsia="zh-CN"/>
        </w:rPr>
        <w:t>T</w:t>
      </w:r>
      <w:r w:rsidR="00C445FE" w:rsidRPr="005E7DE4">
        <w:rPr>
          <w:rFonts w:eastAsiaTheme="minorEastAsia"/>
          <w:lang w:val="en-GB" w:eastAsia="zh-CN"/>
        </w:rPr>
        <w:t>his issue</w:t>
      </w:r>
      <w:r w:rsidR="0058764D" w:rsidRPr="005E7DE4">
        <w:rPr>
          <w:rFonts w:eastAsiaTheme="minorEastAsia"/>
          <w:lang w:val="en-GB" w:eastAsia="zh-CN"/>
        </w:rPr>
        <w:t xml:space="preserve"> is valid assuming that the associated MO is overlapped with another gap as illustrated in case 2 below.</w:t>
      </w:r>
      <w:r w:rsidR="0058764D">
        <w:rPr>
          <w:rFonts w:eastAsiaTheme="minorEastAsia"/>
          <w:lang w:val="en-GB" w:eastAsia="zh-CN"/>
        </w:rPr>
        <w:t xml:space="preserve"> Otherwise, the associated MO could also be measured outside gaps as illustrated in case 1 and there is no need to defined priority. However, </w:t>
      </w:r>
      <w:r w:rsidR="00202E6B">
        <w:rPr>
          <w:rFonts w:eastAsiaTheme="minorEastAsia"/>
          <w:lang w:val="en-GB" w:eastAsia="zh-CN"/>
        </w:rPr>
        <w:t xml:space="preserve">even in case 2, </w:t>
      </w:r>
      <w:r w:rsidR="00437E4F">
        <w:rPr>
          <w:rFonts w:eastAsiaTheme="minorEastAsia"/>
          <w:lang w:val="en-GB" w:eastAsia="zh-CN"/>
        </w:rPr>
        <w:t>UE is still possible to measure MO when the SMTC is denser than MG</w:t>
      </w:r>
      <w:r w:rsidR="006C372F">
        <w:rPr>
          <w:rFonts w:eastAsiaTheme="minorEastAsia"/>
          <w:lang w:val="en-GB" w:eastAsia="zh-CN"/>
        </w:rPr>
        <w:t xml:space="preserve">, which is a typically configuration in our understanding. </w:t>
      </w:r>
      <w:r w:rsidR="00861942">
        <w:rPr>
          <w:rFonts w:eastAsiaTheme="minorEastAsia"/>
          <w:lang w:val="en-GB" w:eastAsia="zh-CN"/>
        </w:rPr>
        <w:t xml:space="preserve"> </w:t>
      </w:r>
    </w:p>
    <w:p w14:paraId="37B5DF51" w14:textId="47CC655A" w:rsidR="008C12CE" w:rsidRPr="006C372F" w:rsidRDefault="008C12CE" w:rsidP="0058764D">
      <w:pPr>
        <w:rPr>
          <w:rFonts w:eastAsiaTheme="minorEastAsia"/>
          <w:lang w:val="en-GB" w:eastAsia="zh-CN"/>
        </w:rPr>
      </w:pPr>
      <w:r w:rsidRPr="006C372F">
        <w:rPr>
          <w:rFonts w:eastAsiaTheme="minorEastAsia"/>
          <w:b/>
          <w:lang w:val="en-GB" w:eastAsia="zh-CN"/>
        </w:rPr>
        <w:t>Observation-1:</w:t>
      </w:r>
      <w:r w:rsidRPr="006C372F">
        <w:rPr>
          <w:rFonts w:eastAsiaTheme="minorEastAsia"/>
          <w:lang w:val="en-GB" w:eastAsia="zh-CN"/>
        </w:rPr>
        <w:t xml:space="preserve"> </w:t>
      </w:r>
      <w:r w:rsidR="001052F7" w:rsidRPr="006C372F">
        <w:rPr>
          <w:rFonts w:eastAsiaTheme="minorEastAsia"/>
          <w:b/>
          <w:lang w:val="en-GB" w:eastAsia="zh-CN"/>
        </w:rPr>
        <w:t xml:space="preserve">Generally, SMTC is denser than MG and it could also be measured outside gap when the associated pre-configured MG is deactivated. </w:t>
      </w:r>
    </w:p>
    <w:p w14:paraId="5645EE08" w14:textId="286D937F" w:rsidR="008F50FD" w:rsidRDefault="003D1919" w:rsidP="003D1919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Not consider enhancements on pre-configured MG priority. </w:t>
      </w:r>
    </w:p>
    <w:p w14:paraId="36AC3190" w14:textId="130019B8" w:rsidR="00D55929" w:rsidRDefault="0058764D" w:rsidP="00DC0A62">
      <w:pPr>
        <w:jc w:val="center"/>
      </w:pPr>
      <w:r>
        <w:object w:dxaOrig="13201" w:dyaOrig="4271" w14:anchorId="7846D3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65pt;height:155.85pt" o:ole="">
            <v:imagedata r:id="rId12" o:title=""/>
          </v:shape>
          <o:OLEObject Type="Embed" ProgID="Visio.Drawing.15" ShapeID="_x0000_i1025" DrawAspect="Content" ObjectID="_1726060428" r:id="rId13"/>
        </w:object>
      </w:r>
    </w:p>
    <w:p w14:paraId="7738A5AE" w14:textId="36A8DE1B" w:rsidR="00DC0A62" w:rsidRDefault="0058764D" w:rsidP="00DC0A62">
      <w:pPr>
        <w:jc w:val="center"/>
        <w:rPr>
          <w:rFonts w:eastAsiaTheme="minorEastAsia"/>
          <w:lang w:val="en-GB" w:eastAsia="zh-CN"/>
        </w:rPr>
      </w:pPr>
      <w:r>
        <w:object w:dxaOrig="12641" w:dyaOrig="4291" w14:anchorId="5339071C">
          <v:shape id="_x0000_i1026" type="#_x0000_t75" style="width:451.15pt;height:153.1pt" o:ole="">
            <v:imagedata r:id="rId14" o:title=""/>
          </v:shape>
          <o:OLEObject Type="Embed" ProgID="Visio.Drawing.15" ShapeID="_x0000_i1026" DrawAspect="Content" ObjectID="_1726060429" r:id="rId15"/>
        </w:object>
      </w:r>
    </w:p>
    <w:p w14:paraId="76D5520F" w14:textId="40656D55" w:rsidR="0071293A" w:rsidRDefault="0071293A" w:rsidP="00E67F08">
      <w:pPr>
        <w:rPr>
          <w:rFonts w:eastAsiaTheme="minorEastAsia" w:cs="Arial"/>
          <w:lang w:val="en-GB" w:eastAsia="zh-CN"/>
        </w:rPr>
      </w:pPr>
      <w:r w:rsidRPr="00AD1B36">
        <w:rPr>
          <w:rFonts w:eastAsiaTheme="minorEastAsia" w:cs="Arial"/>
          <w:lang w:val="en-GB" w:eastAsia="zh-CN"/>
        </w:rPr>
        <w:t>NCSG collision is the same as legacy MG collision, and the</w:t>
      </w:r>
      <w:r w:rsidR="00652CE4" w:rsidRPr="00AD1B36">
        <w:rPr>
          <w:rFonts w:eastAsiaTheme="minorEastAsia" w:cs="Arial"/>
          <w:lang w:val="en-GB" w:eastAsia="zh-CN"/>
        </w:rPr>
        <w:t xml:space="preserve"> legacy proximity condition and priority-based dropping rule should be reused. </w:t>
      </w:r>
      <w:r w:rsidR="004A38A8" w:rsidRPr="00AD1B36">
        <w:rPr>
          <w:rFonts w:eastAsiaTheme="minorEastAsia" w:cs="Arial"/>
          <w:lang w:val="en-GB" w:eastAsia="zh-CN"/>
        </w:rPr>
        <w:t>Additional time margin, e.g. 4ms, is still needed for UE to prepare the measurement within another MG/NCSG</w:t>
      </w:r>
      <w:r w:rsidR="001D5E69" w:rsidRPr="00AD1B36">
        <w:rPr>
          <w:rFonts w:eastAsiaTheme="minorEastAsia" w:cs="Arial"/>
          <w:lang w:val="en-GB" w:eastAsia="zh-CN"/>
        </w:rPr>
        <w:t>.</w:t>
      </w:r>
      <w:r w:rsidR="001D5E69">
        <w:rPr>
          <w:rFonts w:eastAsiaTheme="minorEastAsia" w:cs="Arial"/>
          <w:lang w:val="en-GB" w:eastAsia="zh-CN"/>
        </w:rPr>
        <w:t xml:space="preserve"> </w:t>
      </w:r>
    </w:p>
    <w:p w14:paraId="51B80BD9" w14:textId="6FDF7C2F" w:rsidR="00040814" w:rsidRDefault="00EF1C8D" w:rsidP="00EF1C8D">
      <w:pPr>
        <w:rPr>
          <w:rFonts w:eastAsiaTheme="minorEastAsia"/>
          <w:b/>
          <w:lang w:val="en-GB" w:eastAsia="zh-CN"/>
        </w:rPr>
      </w:pPr>
      <w:r w:rsidRPr="00EF1C8D">
        <w:rPr>
          <w:rFonts w:eastAsiaTheme="minorEastAsia"/>
          <w:b/>
          <w:lang w:val="en-GB" w:eastAsia="zh-CN"/>
        </w:rPr>
        <w:t>Proposal-</w:t>
      </w:r>
      <w:r w:rsidR="00544874">
        <w:rPr>
          <w:rFonts w:eastAsiaTheme="minorEastAsia"/>
          <w:b/>
          <w:lang w:val="en-GB" w:eastAsia="zh-CN"/>
        </w:rPr>
        <w:t>8</w:t>
      </w:r>
      <w:r w:rsidRPr="00EF1C8D">
        <w:rPr>
          <w:rFonts w:eastAsiaTheme="minorEastAsia"/>
          <w:b/>
          <w:lang w:val="en-GB" w:eastAsia="zh-CN"/>
        </w:rPr>
        <w:t xml:space="preserve">: </w:t>
      </w:r>
      <w:r w:rsidR="0071293A">
        <w:rPr>
          <w:rFonts w:eastAsiaTheme="minorEastAsia"/>
          <w:b/>
          <w:lang w:val="en-GB" w:eastAsia="zh-CN"/>
        </w:rPr>
        <w:t>For NCSG collision, r</w:t>
      </w:r>
      <w:r w:rsidR="003B78EE">
        <w:rPr>
          <w:rFonts w:eastAsiaTheme="minorEastAsia"/>
          <w:b/>
          <w:lang w:val="en-GB" w:eastAsia="zh-CN"/>
        </w:rPr>
        <w:t xml:space="preserve">euse the proximity condition </w:t>
      </w:r>
      <w:r w:rsidR="0071293A">
        <w:rPr>
          <w:rFonts w:eastAsiaTheme="minorEastAsia"/>
          <w:b/>
          <w:lang w:val="en-GB" w:eastAsia="zh-CN"/>
        </w:rPr>
        <w:t xml:space="preserve">and </w:t>
      </w:r>
      <w:r w:rsidR="005E53BC">
        <w:rPr>
          <w:rFonts w:eastAsiaTheme="minorEastAsia"/>
          <w:b/>
          <w:lang w:val="en-GB" w:eastAsia="zh-CN"/>
        </w:rPr>
        <w:t xml:space="preserve">priority-based </w:t>
      </w:r>
      <w:r w:rsidR="0071293A">
        <w:rPr>
          <w:rFonts w:eastAsiaTheme="minorEastAsia"/>
          <w:b/>
          <w:lang w:val="en-GB" w:eastAsia="zh-CN"/>
        </w:rPr>
        <w:t>dropping rule</w:t>
      </w:r>
      <w:r w:rsidR="003B78EE">
        <w:rPr>
          <w:rFonts w:eastAsiaTheme="minorEastAsia"/>
          <w:b/>
          <w:lang w:val="en-GB" w:eastAsia="zh-CN"/>
        </w:rPr>
        <w:t>.</w:t>
      </w:r>
    </w:p>
    <w:p w14:paraId="44D63244" w14:textId="21C84FA2" w:rsidR="007D20D2" w:rsidRDefault="007D20D2" w:rsidP="007D20D2">
      <w:pPr>
        <w:pStyle w:val="1"/>
      </w:pPr>
      <w:r>
        <w:t>3</w:t>
      </w:r>
      <w:r>
        <w:tab/>
        <w:t>Conclusion</w:t>
      </w:r>
    </w:p>
    <w:p w14:paraId="1BCA3364" w14:textId="6685B8C0" w:rsidR="00D13B9B" w:rsidRPr="00617DEC" w:rsidRDefault="00B6366E" w:rsidP="00DC0CAB">
      <w:pPr>
        <w:rPr>
          <w:lang w:val="en-GB"/>
        </w:rPr>
      </w:pPr>
      <w:r>
        <w:rPr>
          <w:lang w:val="en-GB"/>
        </w:rPr>
        <w:t>This contribution discussed the potential issues for joint MG configurations</w:t>
      </w:r>
      <w:r w:rsidR="00AA1809">
        <w:rPr>
          <w:lang w:val="en-GB"/>
        </w:rPr>
        <w:t xml:space="preserve">, and gave the following proposals based on the agreements for MG enhancements in Rel-17. </w:t>
      </w:r>
      <w:r w:rsidR="00474B1A">
        <w:rPr>
          <w:lang w:val="en-GB"/>
        </w:rPr>
        <w:t xml:space="preserve"> </w:t>
      </w:r>
    </w:p>
    <w:p w14:paraId="5B710235" w14:textId="6450F881" w:rsidR="00E32F4D" w:rsidRPr="00E32F4D" w:rsidRDefault="00E32F4D" w:rsidP="00617DEC">
      <w:pPr>
        <w:rPr>
          <w:rFonts w:eastAsiaTheme="minorEastAsia"/>
          <w:lang w:val="en-GB" w:eastAsia="zh-CN"/>
        </w:rPr>
      </w:pPr>
      <w:r w:rsidRPr="006C372F">
        <w:rPr>
          <w:rFonts w:eastAsiaTheme="minorEastAsia"/>
          <w:b/>
          <w:lang w:val="en-GB" w:eastAsia="zh-CN"/>
        </w:rPr>
        <w:t>Observation-1:</w:t>
      </w:r>
      <w:r w:rsidRPr="006C372F">
        <w:rPr>
          <w:rFonts w:eastAsiaTheme="minorEastAsia"/>
          <w:lang w:val="en-GB" w:eastAsia="zh-CN"/>
        </w:rPr>
        <w:t xml:space="preserve"> </w:t>
      </w:r>
      <w:r w:rsidRPr="006C372F">
        <w:rPr>
          <w:rFonts w:eastAsiaTheme="minorEastAsia"/>
          <w:b/>
          <w:lang w:val="en-GB" w:eastAsia="zh-CN"/>
        </w:rPr>
        <w:t xml:space="preserve">Generally, SMTC is denser than MG and it could also be measured outside gap when the associated pre-configured MG is deactivated. </w:t>
      </w:r>
    </w:p>
    <w:p w14:paraId="00AD85CC" w14:textId="75E48937" w:rsidR="00617DEC" w:rsidRDefault="00617DEC" w:rsidP="00617DEC">
      <w:pPr>
        <w:rPr>
          <w:rFonts w:eastAsiaTheme="minorEastAsia"/>
          <w:b/>
          <w:lang w:val="en-GB" w:eastAsia="zh-CN"/>
        </w:rPr>
      </w:pPr>
      <w:r w:rsidRPr="00E772C7">
        <w:rPr>
          <w:rFonts w:eastAsiaTheme="minorEastAsia"/>
          <w:b/>
          <w:lang w:val="en-GB" w:eastAsia="zh-CN"/>
        </w:rPr>
        <w:t xml:space="preserve">Proposal-1: Follow the agreements in RAN-P and postpone the </w:t>
      </w:r>
      <w:r>
        <w:rPr>
          <w:rFonts w:eastAsiaTheme="minorEastAsia"/>
          <w:b/>
          <w:lang w:val="en-GB" w:eastAsia="zh-CN"/>
        </w:rPr>
        <w:t xml:space="preserve">discussion on </w:t>
      </w:r>
      <w:r w:rsidRPr="00E772C7">
        <w:rPr>
          <w:rFonts w:eastAsiaTheme="minorEastAsia"/>
          <w:b/>
          <w:lang w:val="en-GB" w:eastAsia="zh-CN"/>
        </w:rPr>
        <w:t>“Pre-configured MG + NCSG</w:t>
      </w:r>
      <w:r w:rsidRPr="00E772C7">
        <w:rPr>
          <w:rFonts w:eastAsiaTheme="minorEastAsia" w:hint="eastAsia"/>
          <w:b/>
          <w:lang w:val="en-GB" w:eastAsia="zh-CN"/>
        </w:rPr>
        <w:t>”</w:t>
      </w:r>
      <w:r>
        <w:rPr>
          <w:rFonts w:eastAsiaTheme="minorEastAsia" w:hint="eastAsia"/>
          <w:b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combination</w:t>
      </w:r>
      <w:r w:rsidRPr="00E772C7">
        <w:rPr>
          <w:rFonts w:eastAsiaTheme="minorEastAsia"/>
          <w:b/>
          <w:lang w:val="en-GB" w:eastAsia="zh-CN"/>
        </w:rPr>
        <w:t>.</w:t>
      </w:r>
      <w:r>
        <w:rPr>
          <w:rFonts w:eastAsiaTheme="minorEastAsia"/>
          <w:b/>
          <w:lang w:val="en-GB" w:eastAsia="zh-CN"/>
        </w:rPr>
        <w:t xml:space="preserve"> </w:t>
      </w:r>
    </w:p>
    <w:p w14:paraId="58453080" w14:textId="77777777" w:rsidR="000C0C5A" w:rsidRDefault="000C0C5A" w:rsidP="000C0C5A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2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Support the discussion priority of different combinations: </w:t>
      </w:r>
    </w:p>
    <w:p w14:paraId="7162915D" w14:textId="77777777" w:rsidR="000C0C5A" w:rsidRPr="00670F92" w:rsidRDefault="000C0C5A" w:rsidP="000C0C5A">
      <w:pPr>
        <w:pStyle w:val="aff4"/>
        <w:numPr>
          <w:ilvl w:val="0"/>
          <w:numId w:val="30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>1</w:t>
      </w:r>
      <w:r w:rsidRPr="00670F92">
        <w:rPr>
          <w:rFonts w:eastAsiaTheme="minorEastAsia"/>
          <w:b/>
          <w:vertAlign w:val="superscript"/>
          <w:lang w:val="en-GB" w:eastAsia="zh-CN"/>
        </w:rPr>
        <w:t>st</w:t>
      </w:r>
      <w:r w:rsidRPr="00670F92">
        <w:rPr>
          <w:rFonts w:eastAsiaTheme="minorEastAsia"/>
          <w:b/>
          <w:lang w:val="en-GB" w:eastAsia="zh-CN"/>
        </w:rPr>
        <w:t xml:space="preserve"> priority: 1 pre-configured MG (or NCSG) + 1/2 </w:t>
      </w:r>
      <w:r>
        <w:rPr>
          <w:rFonts w:eastAsiaTheme="minorEastAsia"/>
          <w:b/>
          <w:lang w:val="en-GB" w:eastAsia="zh-CN"/>
        </w:rPr>
        <w:t>concurrent</w:t>
      </w:r>
      <w:r w:rsidRPr="00670F92">
        <w:rPr>
          <w:rFonts w:eastAsiaTheme="minorEastAsia"/>
          <w:b/>
          <w:lang w:val="en-GB" w:eastAsia="zh-CN"/>
        </w:rPr>
        <w:t xml:space="preserve"> gaps</w:t>
      </w:r>
    </w:p>
    <w:p w14:paraId="6D6F8814" w14:textId="77777777" w:rsidR="000C0C5A" w:rsidRPr="00670F92" w:rsidRDefault="000C0C5A" w:rsidP="000C0C5A">
      <w:pPr>
        <w:pStyle w:val="aff4"/>
        <w:numPr>
          <w:ilvl w:val="0"/>
          <w:numId w:val="30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>2</w:t>
      </w:r>
      <w:r w:rsidRPr="00670F92">
        <w:rPr>
          <w:rFonts w:eastAsiaTheme="minorEastAsia"/>
          <w:b/>
          <w:vertAlign w:val="superscript"/>
          <w:lang w:val="en-GB" w:eastAsia="zh-CN"/>
        </w:rPr>
        <w:t>nd</w:t>
      </w:r>
      <w:r w:rsidRPr="00670F92">
        <w:rPr>
          <w:rFonts w:eastAsiaTheme="minorEastAsia"/>
          <w:b/>
          <w:lang w:val="en-GB" w:eastAsia="zh-CN"/>
        </w:rPr>
        <w:t xml:space="preserve"> priority:</w:t>
      </w:r>
    </w:p>
    <w:p w14:paraId="6AC46BA9" w14:textId="77777777" w:rsidR="000C0C5A" w:rsidRPr="00670F92" w:rsidRDefault="000C0C5A" w:rsidP="000C0C5A">
      <w:pPr>
        <w:pStyle w:val="aff4"/>
        <w:numPr>
          <w:ilvl w:val="1"/>
          <w:numId w:val="31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 xml:space="preserve">2 pre-configured MG (or NCSG) + 1 </w:t>
      </w:r>
      <w:r>
        <w:rPr>
          <w:rFonts w:eastAsiaTheme="minorEastAsia"/>
          <w:b/>
          <w:lang w:val="en-GB" w:eastAsia="zh-CN"/>
        </w:rPr>
        <w:t>concurrent</w:t>
      </w:r>
      <w:r w:rsidRPr="00670F92">
        <w:rPr>
          <w:rFonts w:eastAsiaTheme="minorEastAsia"/>
          <w:b/>
          <w:lang w:val="en-GB" w:eastAsia="zh-CN"/>
        </w:rPr>
        <w:t xml:space="preserve"> gap</w:t>
      </w:r>
    </w:p>
    <w:p w14:paraId="0C63311A" w14:textId="77777777" w:rsidR="000C0C5A" w:rsidRDefault="000C0C5A" w:rsidP="000C0C5A">
      <w:pPr>
        <w:pStyle w:val="aff4"/>
        <w:numPr>
          <w:ilvl w:val="1"/>
          <w:numId w:val="31"/>
        </w:numPr>
        <w:rPr>
          <w:rFonts w:eastAsiaTheme="minorEastAsia"/>
          <w:b/>
          <w:lang w:val="en-GB" w:eastAsia="zh-CN"/>
        </w:rPr>
      </w:pPr>
      <w:r w:rsidRPr="00670F92">
        <w:rPr>
          <w:rFonts w:eastAsiaTheme="minorEastAsia"/>
          <w:b/>
          <w:lang w:val="en-GB" w:eastAsia="zh-CN"/>
        </w:rPr>
        <w:t xml:space="preserve">3 pre-configured MG </w:t>
      </w:r>
    </w:p>
    <w:p w14:paraId="545F6BEA" w14:textId="77777777" w:rsidR="000C0C5A" w:rsidRPr="00670F92" w:rsidRDefault="000C0C5A" w:rsidP="000C0C5A">
      <w:pPr>
        <w:pStyle w:val="aff4"/>
        <w:numPr>
          <w:ilvl w:val="0"/>
          <w:numId w:val="31"/>
        </w:numPr>
        <w:rPr>
          <w:rFonts w:eastAsiaTheme="minorEastAsia"/>
          <w:b/>
          <w:lang w:val="en-GB" w:eastAsia="zh-CN"/>
        </w:rPr>
      </w:pPr>
      <w:r>
        <w:rPr>
          <w:rFonts w:eastAsiaTheme="minorEastAsia" w:hint="eastAsia"/>
          <w:b/>
          <w:lang w:val="en-GB" w:eastAsia="zh-CN"/>
        </w:rPr>
        <w:t>3</w:t>
      </w:r>
      <w:r w:rsidRPr="00720E6F">
        <w:rPr>
          <w:rFonts w:eastAsiaTheme="minorEastAsia"/>
          <w:b/>
          <w:vertAlign w:val="superscript"/>
          <w:lang w:val="en-GB" w:eastAsia="zh-CN"/>
        </w:rPr>
        <w:t>rd</w:t>
      </w:r>
      <w:r>
        <w:rPr>
          <w:rFonts w:eastAsiaTheme="minorEastAsia"/>
          <w:b/>
          <w:lang w:val="en-GB" w:eastAsia="zh-CN"/>
        </w:rPr>
        <w:t xml:space="preserve"> priority: pre-configured MG + NCSG if supported</w:t>
      </w:r>
    </w:p>
    <w:p w14:paraId="33E89147" w14:textId="77777777" w:rsidR="007A2C8C" w:rsidRPr="00D73C5F" w:rsidRDefault="007A2C8C" w:rsidP="007A2C8C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3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Dep</w:t>
      </w:r>
      <w:r w:rsidRPr="00072D11">
        <w:rPr>
          <w:rFonts w:eastAsiaTheme="minorEastAsia"/>
          <w:b/>
          <w:lang w:val="en-GB" w:eastAsia="zh-CN"/>
        </w:rPr>
        <w:t xml:space="preserve">rioritize </w:t>
      </w:r>
      <w:r>
        <w:rPr>
          <w:rFonts w:eastAsiaTheme="minorEastAsia"/>
          <w:b/>
          <w:lang w:val="en-GB" w:eastAsia="zh-CN"/>
        </w:rPr>
        <w:t xml:space="preserve">MR-DC </w:t>
      </w:r>
      <w:r w:rsidRPr="00072D11">
        <w:rPr>
          <w:rFonts w:eastAsiaTheme="minorEastAsia"/>
          <w:b/>
          <w:lang w:val="en-GB" w:eastAsia="zh-CN"/>
        </w:rPr>
        <w:t xml:space="preserve">for joint MG </w:t>
      </w:r>
      <w:r>
        <w:rPr>
          <w:rFonts w:eastAsiaTheme="minorEastAsia"/>
          <w:b/>
          <w:lang w:val="en-GB" w:eastAsia="zh-CN"/>
        </w:rPr>
        <w:t xml:space="preserve">configuration </w:t>
      </w:r>
      <w:r w:rsidRPr="00072D11">
        <w:rPr>
          <w:rFonts w:eastAsiaTheme="minorEastAsia"/>
          <w:b/>
          <w:lang w:val="en-GB" w:eastAsia="zh-CN"/>
        </w:rPr>
        <w:t>in Rel-18.</w:t>
      </w:r>
    </w:p>
    <w:p w14:paraId="55A93DAB" w14:textId="2FD231B6" w:rsidR="00493B3C" w:rsidRPr="00540946" w:rsidRDefault="00493B3C" w:rsidP="00493B3C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4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b/>
          <w:lang w:val="en-GB" w:eastAsia="zh-CN"/>
        </w:rPr>
        <w:t xml:space="preserve"> </w:t>
      </w:r>
      <w:r w:rsidRPr="00675D91">
        <w:rPr>
          <w:rFonts w:eastAsiaTheme="minorEastAsia"/>
          <w:b/>
          <w:lang w:val="en-GB" w:eastAsia="zh-CN"/>
        </w:rPr>
        <w:t xml:space="preserve">Rel-17 MAC-CE based </w:t>
      </w:r>
      <w:proofErr w:type="spellStart"/>
      <w:r w:rsidRPr="00675D91">
        <w:rPr>
          <w:rFonts w:eastAsiaTheme="minorEastAsia"/>
          <w:b/>
          <w:lang w:val="en-GB" w:eastAsia="zh-CN"/>
        </w:rPr>
        <w:t>ePOS</w:t>
      </w:r>
      <w:proofErr w:type="spellEnd"/>
      <w:r w:rsidRPr="00675D91">
        <w:rPr>
          <w:rFonts w:eastAsiaTheme="minorEastAsia"/>
          <w:b/>
          <w:lang w:val="en-GB" w:eastAsia="zh-CN"/>
        </w:rPr>
        <w:t xml:space="preserve"> gap is out of scope of this WI</w:t>
      </w:r>
      <w:r w:rsidR="00781FC0">
        <w:rPr>
          <w:rFonts w:eastAsiaTheme="minorEastAsia"/>
          <w:b/>
          <w:lang w:val="en-GB" w:eastAsia="zh-CN"/>
        </w:rPr>
        <w:t>.</w:t>
      </w:r>
    </w:p>
    <w:p w14:paraId="64D6350F" w14:textId="77777777" w:rsidR="00B56952" w:rsidRDefault="00B56952" w:rsidP="00B56952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5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Keep the maximum number of gaps defined in Rel-17.</w:t>
      </w:r>
    </w:p>
    <w:p w14:paraId="041316FD" w14:textId="77777777" w:rsidR="00126646" w:rsidRDefault="00601505" w:rsidP="006F55C1">
      <w:pPr>
        <w:rPr>
          <w:rFonts w:eastAsiaTheme="minorEastAsia"/>
          <w:b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6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>Introduce new UE capability for the number of supported pre-configured MG/NCSG (&gt;1).</w:t>
      </w:r>
    </w:p>
    <w:p w14:paraId="08BB63D4" w14:textId="5657DF01" w:rsidR="006F55C1" w:rsidRDefault="006F55C1" w:rsidP="006F55C1">
      <w:pPr>
        <w:rPr>
          <w:rFonts w:eastAsiaTheme="minorEastAsia"/>
          <w:lang w:val="en-GB" w:eastAsia="zh-CN"/>
        </w:rPr>
      </w:pPr>
      <w:r w:rsidRPr="00DF5858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7</w:t>
      </w:r>
      <w:r w:rsidRPr="00DF5858">
        <w:rPr>
          <w:rFonts w:eastAsiaTheme="minorEastAsia"/>
          <w:b/>
          <w:lang w:val="en-GB" w:eastAsia="zh-CN"/>
        </w:rPr>
        <w:t>:</w:t>
      </w:r>
      <w:r>
        <w:rPr>
          <w:rFonts w:eastAsiaTheme="minorEastAsia"/>
          <w:lang w:val="en-GB" w:eastAsia="zh-CN"/>
        </w:rPr>
        <w:t xml:space="preserve"> </w:t>
      </w:r>
      <w:r>
        <w:rPr>
          <w:rFonts w:eastAsiaTheme="minorEastAsia"/>
          <w:b/>
          <w:lang w:val="en-GB" w:eastAsia="zh-CN"/>
        </w:rPr>
        <w:t xml:space="preserve">Not consider enhancements on pre-configured MG priority. </w:t>
      </w:r>
    </w:p>
    <w:p w14:paraId="3ECD58B2" w14:textId="67FF279E" w:rsidR="006F55C1" w:rsidRPr="006F55C1" w:rsidRDefault="006F55C1" w:rsidP="00187B8D">
      <w:pPr>
        <w:rPr>
          <w:rFonts w:eastAsiaTheme="minorEastAsia"/>
          <w:b/>
          <w:lang w:val="en-GB" w:eastAsia="zh-CN"/>
        </w:rPr>
      </w:pPr>
      <w:r w:rsidRPr="00EF1C8D">
        <w:rPr>
          <w:rFonts w:eastAsiaTheme="minorEastAsia"/>
          <w:b/>
          <w:lang w:val="en-GB" w:eastAsia="zh-CN"/>
        </w:rPr>
        <w:t>Proposal-</w:t>
      </w:r>
      <w:r>
        <w:rPr>
          <w:rFonts w:eastAsiaTheme="minorEastAsia"/>
          <w:b/>
          <w:lang w:val="en-GB" w:eastAsia="zh-CN"/>
        </w:rPr>
        <w:t>8</w:t>
      </w:r>
      <w:r w:rsidRPr="00EF1C8D">
        <w:rPr>
          <w:rFonts w:eastAsiaTheme="minorEastAsia"/>
          <w:b/>
          <w:lang w:val="en-GB" w:eastAsia="zh-CN"/>
        </w:rPr>
        <w:t xml:space="preserve">: </w:t>
      </w:r>
      <w:r>
        <w:rPr>
          <w:rFonts w:eastAsiaTheme="minorEastAsia"/>
          <w:b/>
          <w:lang w:val="en-GB" w:eastAsia="zh-CN"/>
        </w:rPr>
        <w:t>For NCSG collision, reuse the proximity condition and priority-based dropping rule.</w:t>
      </w:r>
    </w:p>
    <w:p w14:paraId="69FA4E29" w14:textId="1F085021" w:rsidR="007D20D2" w:rsidRDefault="007D20D2" w:rsidP="007D20D2">
      <w:pPr>
        <w:pStyle w:val="1"/>
      </w:pPr>
      <w:r>
        <w:t>4</w:t>
      </w:r>
      <w:r>
        <w:tab/>
        <w:t>Reference</w:t>
      </w:r>
    </w:p>
    <w:p w14:paraId="03192C2C" w14:textId="0AEFB24F" w:rsidR="0014147A" w:rsidRDefault="003D591A" w:rsidP="0014147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r w:rsidRPr="003D591A">
        <w:t>R4-2214346</w:t>
      </w:r>
      <w:r w:rsidR="0014147A">
        <w:t xml:space="preserve">, </w:t>
      </w:r>
      <w:r w:rsidRPr="003D591A">
        <w:t>WF on further enhancements on measurement gaps and measurements without gaps</w:t>
      </w:r>
      <w:r w:rsidR="0014147A">
        <w:t xml:space="preserve">, </w:t>
      </w:r>
      <w:r w:rsidR="006E57D3" w:rsidRPr="006E57D3">
        <w:t>MediaTek Inc</w:t>
      </w:r>
    </w:p>
    <w:p w14:paraId="4AC11F6D" w14:textId="32C2EF39" w:rsidR="00A8453D" w:rsidRDefault="00895891" w:rsidP="0014147A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</w:pPr>
      <w:bookmarkStart w:id="3" w:name="_Hlk110605964"/>
      <w:r>
        <w:t>TS 38.133</w:t>
      </w:r>
      <w:r w:rsidR="0014147A">
        <w:t xml:space="preserve">, </w:t>
      </w:r>
      <w:r w:rsidR="00A8453D" w:rsidRPr="00A8453D">
        <w:t>Requirements for support of radio resource management</w:t>
      </w:r>
    </w:p>
    <w:p w14:paraId="247CFCC8" w14:textId="0F93877A" w:rsidR="007D20D2" w:rsidRPr="001E4B00" w:rsidRDefault="00322B4C" w:rsidP="007D20D2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Lines="50" w:after="120" w:line="240" w:lineRule="auto"/>
        <w:jc w:val="both"/>
        <w:textAlignment w:val="baseline"/>
        <w:rPr>
          <w:rFonts w:eastAsiaTheme="minorEastAsia"/>
          <w:lang w:eastAsia="zh-CN"/>
        </w:rPr>
      </w:pPr>
      <w:r>
        <w:t xml:space="preserve">TS 38.331, </w:t>
      </w:r>
      <w:r w:rsidR="002370E0" w:rsidRPr="002370E0">
        <w:t>Radio Resource Control (RRC)</w:t>
      </w:r>
      <w:bookmarkEnd w:id="3"/>
    </w:p>
    <w:sectPr w:rsidR="007D20D2" w:rsidRPr="001E4B00" w:rsidSect="00973137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9A8E74" w14:textId="77777777" w:rsidR="009832CD" w:rsidRDefault="009832CD" w:rsidP="00973137">
      <w:pPr>
        <w:spacing w:after="0" w:line="240" w:lineRule="auto"/>
      </w:pPr>
      <w:r>
        <w:separator/>
      </w:r>
    </w:p>
  </w:endnote>
  <w:endnote w:type="continuationSeparator" w:id="0">
    <w:p w14:paraId="251CFE84" w14:textId="77777777" w:rsidR="009832CD" w:rsidRDefault="009832CD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D55929" w:rsidRDefault="00D55929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73B48" w14:textId="77777777" w:rsidR="009832CD" w:rsidRDefault="009832CD" w:rsidP="00973137">
      <w:pPr>
        <w:spacing w:after="0" w:line="240" w:lineRule="auto"/>
      </w:pPr>
      <w:r>
        <w:separator/>
      </w:r>
    </w:p>
  </w:footnote>
  <w:footnote w:type="continuationSeparator" w:id="0">
    <w:p w14:paraId="6221BDC3" w14:textId="77777777" w:rsidR="009832CD" w:rsidRDefault="009832CD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D55929" w:rsidRDefault="00D5592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131F4C1E"/>
    <w:multiLevelType w:val="hybridMultilevel"/>
    <w:tmpl w:val="A0EAC47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B4283"/>
    <w:multiLevelType w:val="multilevel"/>
    <w:tmpl w:val="1B4B4283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6F52AE"/>
    <w:multiLevelType w:val="hybridMultilevel"/>
    <w:tmpl w:val="3D3A300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C2E3D59"/>
    <w:multiLevelType w:val="hybridMultilevel"/>
    <w:tmpl w:val="7A7C65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C3B2607"/>
    <w:multiLevelType w:val="hybridMultilevel"/>
    <w:tmpl w:val="42BA4E9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CDB434A"/>
    <w:multiLevelType w:val="hybridMultilevel"/>
    <w:tmpl w:val="49686AB8"/>
    <w:lvl w:ilvl="0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4456D79"/>
    <w:multiLevelType w:val="hybridMultilevel"/>
    <w:tmpl w:val="6E0E8FC4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4F60C5B"/>
    <w:multiLevelType w:val="hybridMultilevel"/>
    <w:tmpl w:val="5FB28F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20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16908FE"/>
    <w:multiLevelType w:val="hybridMultilevel"/>
    <w:tmpl w:val="D3B8C5D8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3FA16B0"/>
    <w:multiLevelType w:val="hybridMultilevel"/>
    <w:tmpl w:val="23F61FD6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DD56BEB8">
      <w:start w:val="2"/>
      <w:numFmt w:val="bullet"/>
      <w:lvlText w:val="-"/>
      <w:lvlJc w:val="left"/>
      <w:pPr>
        <w:ind w:left="840" w:hanging="420"/>
      </w:pPr>
      <w:rPr>
        <w:rFonts w:ascii="Calibri" w:eastAsia="Calibri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81F18AF"/>
    <w:multiLevelType w:val="hybridMultilevel"/>
    <w:tmpl w:val="3348D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9E5428"/>
    <w:multiLevelType w:val="hybridMultilevel"/>
    <w:tmpl w:val="754A31DE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</w:num>
  <w:num w:numId="2">
    <w:abstractNumId w:val="8"/>
  </w:num>
  <w:num w:numId="3">
    <w:abstractNumId w:val="2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4"/>
  </w:num>
  <w:num w:numId="10">
    <w:abstractNumId w:val="10"/>
  </w:num>
  <w:num w:numId="11">
    <w:abstractNumId w:val="18"/>
  </w:num>
  <w:num w:numId="12">
    <w:abstractNumId w:val="19"/>
  </w:num>
  <w:num w:numId="13">
    <w:abstractNumId w:val="4"/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2"/>
  </w:num>
  <w:num w:numId="18">
    <w:abstractNumId w:val="12"/>
  </w:num>
  <w:num w:numId="19">
    <w:abstractNumId w:val="3"/>
  </w:num>
  <w:num w:numId="20">
    <w:abstractNumId w:val="9"/>
  </w:num>
  <w:num w:numId="21">
    <w:abstractNumId w:val="29"/>
  </w:num>
  <w:num w:numId="22">
    <w:abstractNumId w:val="5"/>
  </w:num>
  <w:num w:numId="23">
    <w:abstractNumId w:val="13"/>
  </w:num>
  <w:num w:numId="24">
    <w:abstractNumId w:val="24"/>
  </w:num>
  <w:num w:numId="25">
    <w:abstractNumId w:val="15"/>
  </w:num>
  <w:num w:numId="26">
    <w:abstractNumId w:val="26"/>
  </w:num>
  <w:num w:numId="27">
    <w:abstractNumId w:val="23"/>
  </w:num>
  <w:num w:numId="28">
    <w:abstractNumId w:val="11"/>
  </w:num>
  <w:num w:numId="29">
    <w:abstractNumId w:val="16"/>
  </w:num>
  <w:num w:numId="30">
    <w:abstractNumId w:val="30"/>
  </w:num>
  <w:num w:numId="31">
    <w:abstractNumId w:val="27"/>
  </w:num>
  <w:num w:numId="3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46FE"/>
    <w:rsid w:val="0000564C"/>
    <w:rsid w:val="00006446"/>
    <w:rsid w:val="00006896"/>
    <w:rsid w:val="00007CDC"/>
    <w:rsid w:val="000108B8"/>
    <w:rsid w:val="000119DC"/>
    <w:rsid w:val="00011B28"/>
    <w:rsid w:val="00012A02"/>
    <w:rsid w:val="00012D1B"/>
    <w:rsid w:val="00013DC0"/>
    <w:rsid w:val="00014C87"/>
    <w:rsid w:val="00015D15"/>
    <w:rsid w:val="00017A58"/>
    <w:rsid w:val="00020E35"/>
    <w:rsid w:val="00025264"/>
    <w:rsid w:val="0002564D"/>
    <w:rsid w:val="00025ECA"/>
    <w:rsid w:val="000314EE"/>
    <w:rsid w:val="000325B8"/>
    <w:rsid w:val="00034C15"/>
    <w:rsid w:val="00036ABA"/>
    <w:rsid w:val="00036BA1"/>
    <w:rsid w:val="00036D55"/>
    <w:rsid w:val="00037AEA"/>
    <w:rsid w:val="00040814"/>
    <w:rsid w:val="000422E2"/>
    <w:rsid w:val="00042F22"/>
    <w:rsid w:val="00043798"/>
    <w:rsid w:val="000444EF"/>
    <w:rsid w:val="00044523"/>
    <w:rsid w:val="00047928"/>
    <w:rsid w:val="0005205F"/>
    <w:rsid w:val="0005232B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2BF0"/>
    <w:rsid w:val="000637AB"/>
    <w:rsid w:val="0006487E"/>
    <w:rsid w:val="0006533F"/>
    <w:rsid w:val="00065E1A"/>
    <w:rsid w:val="00070721"/>
    <w:rsid w:val="00071017"/>
    <w:rsid w:val="00071415"/>
    <w:rsid w:val="00072A01"/>
    <w:rsid w:val="00072D11"/>
    <w:rsid w:val="0007405A"/>
    <w:rsid w:val="000774BA"/>
    <w:rsid w:val="000778A9"/>
    <w:rsid w:val="00077C4E"/>
    <w:rsid w:val="00077E5F"/>
    <w:rsid w:val="0008036A"/>
    <w:rsid w:val="00081AE6"/>
    <w:rsid w:val="00082C92"/>
    <w:rsid w:val="0008458F"/>
    <w:rsid w:val="000855EB"/>
    <w:rsid w:val="00085B52"/>
    <w:rsid w:val="00086574"/>
    <w:rsid w:val="000866F2"/>
    <w:rsid w:val="00086CE8"/>
    <w:rsid w:val="00087398"/>
    <w:rsid w:val="0009009F"/>
    <w:rsid w:val="00091557"/>
    <w:rsid w:val="000924C1"/>
    <w:rsid w:val="000924F0"/>
    <w:rsid w:val="000925C4"/>
    <w:rsid w:val="00093474"/>
    <w:rsid w:val="00094B10"/>
    <w:rsid w:val="00094E2B"/>
    <w:rsid w:val="0009510F"/>
    <w:rsid w:val="00096896"/>
    <w:rsid w:val="000A1B7B"/>
    <w:rsid w:val="000A1B90"/>
    <w:rsid w:val="000A5379"/>
    <w:rsid w:val="000A56F2"/>
    <w:rsid w:val="000A5DA1"/>
    <w:rsid w:val="000A77D5"/>
    <w:rsid w:val="000B0FF3"/>
    <w:rsid w:val="000B1469"/>
    <w:rsid w:val="000B26D7"/>
    <w:rsid w:val="000B2719"/>
    <w:rsid w:val="000B3A8F"/>
    <w:rsid w:val="000B4AB9"/>
    <w:rsid w:val="000B52F1"/>
    <w:rsid w:val="000B58C3"/>
    <w:rsid w:val="000B61E9"/>
    <w:rsid w:val="000B63CD"/>
    <w:rsid w:val="000C08F0"/>
    <w:rsid w:val="000C0C5A"/>
    <w:rsid w:val="000C165A"/>
    <w:rsid w:val="000C2E19"/>
    <w:rsid w:val="000C3C72"/>
    <w:rsid w:val="000D04D7"/>
    <w:rsid w:val="000D09D3"/>
    <w:rsid w:val="000D0D07"/>
    <w:rsid w:val="000D1E80"/>
    <w:rsid w:val="000D4797"/>
    <w:rsid w:val="000D4807"/>
    <w:rsid w:val="000D6801"/>
    <w:rsid w:val="000E0527"/>
    <w:rsid w:val="000E1E92"/>
    <w:rsid w:val="000E39C4"/>
    <w:rsid w:val="000E437E"/>
    <w:rsid w:val="000F06D6"/>
    <w:rsid w:val="000F0EB1"/>
    <w:rsid w:val="000F1106"/>
    <w:rsid w:val="000F187D"/>
    <w:rsid w:val="000F2C72"/>
    <w:rsid w:val="000F3349"/>
    <w:rsid w:val="000F39C5"/>
    <w:rsid w:val="000F3BE9"/>
    <w:rsid w:val="000F3E3B"/>
    <w:rsid w:val="000F3F6C"/>
    <w:rsid w:val="000F4ACC"/>
    <w:rsid w:val="000F6DF3"/>
    <w:rsid w:val="000F7563"/>
    <w:rsid w:val="000F7D40"/>
    <w:rsid w:val="001005FF"/>
    <w:rsid w:val="00104973"/>
    <w:rsid w:val="001052F7"/>
    <w:rsid w:val="0010629E"/>
    <w:rsid w:val="001062FB"/>
    <w:rsid w:val="001063E6"/>
    <w:rsid w:val="001111FE"/>
    <w:rsid w:val="00112B67"/>
    <w:rsid w:val="001137A3"/>
    <w:rsid w:val="00113CF4"/>
    <w:rsid w:val="001153EA"/>
    <w:rsid w:val="00115643"/>
    <w:rsid w:val="001158D3"/>
    <w:rsid w:val="00116765"/>
    <w:rsid w:val="0011719E"/>
    <w:rsid w:val="0011764D"/>
    <w:rsid w:val="00120055"/>
    <w:rsid w:val="001219F5"/>
    <w:rsid w:val="00121A20"/>
    <w:rsid w:val="0012377F"/>
    <w:rsid w:val="00124036"/>
    <w:rsid w:val="00124314"/>
    <w:rsid w:val="00126646"/>
    <w:rsid w:val="00126B4A"/>
    <w:rsid w:val="00126BE5"/>
    <w:rsid w:val="001301BA"/>
    <w:rsid w:val="00131994"/>
    <w:rsid w:val="00132FD0"/>
    <w:rsid w:val="00133E2E"/>
    <w:rsid w:val="001344C0"/>
    <w:rsid w:val="001346FA"/>
    <w:rsid w:val="00135252"/>
    <w:rsid w:val="00135CDA"/>
    <w:rsid w:val="00136401"/>
    <w:rsid w:val="00137AB5"/>
    <w:rsid w:val="00137F0B"/>
    <w:rsid w:val="00140191"/>
    <w:rsid w:val="00140AC1"/>
    <w:rsid w:val="0014147A"/>
    <w:rsid w:val="00146A30"/>
    <w:rsid w:val="00147005"/>
    <w:rsid w:val="00147569"/>
    <w:rsid w:val="00151120"/>
    <w:rsid w:val="00151E23"/>
    <w:rsid w:val="001526C6"/>
    <w:rsid w:val="001526E0"/>
    <w:rsid w:val="00154CCB"/>
    <w:rsid w:val="001551B5"/>
    <w:rsid w:val="001559B8"/>
    <w:rsid w:val="00161117"/>
    <w:rsid w:val="001613C6"/>
    <w:rsid w:val="00162DA1"/>
    <w:rsid w:val="00165055"/>
    <w:rsid w:val="001659C1"/>
    <w:rsid w:val="0017007F"/>
    <w:rsid w:val="00171CFC"/>
    <w:rsid w:val="00171D69"/>
    <w:rsid w:val="00172F17"/>
    <w:rsid w:val="00173A8E"/>
    <w:rsid w:val="0017502C"/>
    <w:rsid w:val="0017540B"/>
    <w:rsid w:val="00176E14"/>
    <w:rsid w:val="00177387"/>
    <w:rsid w:val="0017774C"/>
    <w:rsid w:val="0018010A"/>
    <w:rsid w:val="00180367"/>
    <w:rsid w:val="00180560"/>
    <w:rsid w:val="0018143F"/>
    <w:rsid w:val="00181FF8"/>
    <w:rsid w:val="00184744"/>
    <w:rsid w:val="0018604C"/>
    <w:rsid w:val="001864CE"/>
    <w:rsid w:val="00186502"/>
    <w:rsid w:val="00187B8D"/>
    <w:rsid w:val="00190AC1"/>
    <w:rsid w:val="001924F1"/>
    <w:rsid w:val="00192796"/>
    <w:rsid w:val="0019341A"/>
    <w:rsid w:val="001964D8"/>
    <w:rsid w:val="00197DF9"/>
    <w:rsid w:val="001A1987"/>
    <w:rsid w:val="001A2564"/>
    <w:rsid w:val="001A2A85"/>
    <w:rsid w:val="001A3229"/>
    <w:rsid w:val="001A4160"/>
    <w:rsid w:val="001A6173"/>
    <w:rsid w:val="001A63C3"/>
    <w:rsid w:val="001A6CBA"/>
    <w:rsid w:val="001B0D97"/>
    <w:rsid w:val="001B1AFD"/>
    <w:rsid w:val="001B44C2"/>
    <w:rsid w:val="001B5A5D"/>
    <w:rsid w:val="001B6228"/>
    <w:rsid w:val="001B6FE0"/>
    <w:rsid w:val="001C07BE"/>
    <w:rsid w:val="001C1CE5"/>
    <w:rsid w:val="001C27D4"/>
    <w:rsid w:val="001C2C95"/>
    <w:rsid w:val="001C2D6F"/>
    <w:rsid w:val="001C3D2A"/>
    <w:rsid w:val="001C57DF"/>
    <w:rsid w:val="001C6A0A"/>
    <w:rsid w:val="001D083E"/>
    <w:rsid w:val="001D3361"/>
    <w:rsid w:val="001D51BA"/>
    <w:rsid w:val="001D53E7"/>
    <w:rsid w:val="001D5E69"/>
    <w:rsid w:val="001D6342"/>
    <w:rsid w:val="001D6839"/>
    <w:rsid w:val="001D6D53"/>
    <w:rsid w:val="001E0640"/>
    <w:rsid w:val="001E4457"/>
    <w:rsid w:val="001E4B00"/>
    <w:rsid w:val="001E5749"/>
    <w:rsid w:val="001E58E2"/>
    <w:rsid w:val="001E5BDC"/>
    <w:rsid w:val="001E6DF7"/>
    <w:rsid w:val="001E77D8"/>
    <w:rsid w:val="001E7AED"/>
    <w:rsid w:val="001F15AF"/>
    <w:rsid w:val="001F27C7"/>
    <w:rsid w:val="001F3916"/>
    <w:rsid w:val="001F4709"/>
    <w:rsid w:val="001F54C5"/>
    <w:rsid w:val="001F5ADD"/>
    <w:rsid w:val="001F5B16"/>
    <w:rsid w:val="001F5B6B"/>
    <w:rsid w:val="001F662C"/>
    <w:rsid w:val="001F7074"/>
    <w:rsid w:val="001F78D8"/>
    <w:rsid w:val="00200002"/>
    <w:rsid w:val="00200490"/>
    <w:rsid w:val="00200BD3"/>
    <w:rsid w:val="00201102"/>
    <w:rsid w:val="00201F3A"/>
    <w:rsid w:val="00202E6B"/>
    <w:rsid w:val="002039F6"/>
    <w:rsid w:val="00203F96"/>
    <w:rsid w:val="002069B2"/>
    <w:rsid w:val="00207FA3"/>
    <w:rsid w:val="00214C27"/>
    <w:rsid w:val="00214DA8"/>
    <w:rsid w:val="00215423"/>
    <w:rsid w:val="002158FA"/>
    <w:rsid w:val="00220600"/>
    <w:rsid w:val="002224D2"/>
    <w:rsid w:val="002224DB"/>
    <w:rsid w:val="00223FCB"/>
    <w:rsid w:val="00224200"/>
    <w:rsid w:val="002252B8"/>
    <w:rsid w:val="002252C3"/>
    <w:rsid w:val="00225C54"/>
    <w:rsid w:val="00227061"/>
    <w:rsid w:val="00230388"/>
    <w:rsid w:val="00230765"/>
    <w:rsid w:val="002309EA"/>
    <w:rsid w:val="00230D18"/>
    <w:rsid w:val="00231335"/>
    <w:rsid w:val="002319E4"/>
    <w:rsid w:val="00231C2A"/>
    <w:rsid w:val="002323F1"/>
    <w:rsid w:val="00235632"/>
    <w:rsid w:val="00235872"/>
    <w:rsid w:val="002370E0"/>
    <w:rsid w:val="00241559"/>
    <w:rsid w:val="002435B3"/>
    <w:rsid w:val="002436FD"/>
    <w:rsid w:val="002458EB"/>
    <w:rsid w:val="00246DAA"/>
    <w:rsid w:val="0024708F"/>
    <w:rsid w:val="002500C8"/>
    <w:rsid w:val="00255738"/>
    <w:rsid w:val="00256429"/>
    <w:rsid w:val="00257543"/>
    <w:rsid w:val="0026072B"/>
    <w:rsid w:val="002617E7"/>
    <w:rsid w:val="0026298B"/>
    <w:rsid w:val="00264228"/>
    <w:rsid w:val="00264334"/>
    <w:rsid w:val="0026455C"/>
    <w:rsid w:val="0026473E"/>
    <w:rsid w:val="002652AD"/>
    <w:rsid w:val="00265513"/>
    <w:rsid w:val="00266214"/>
    <w:rsid w:val="002668CB"/>
    <w:rsid w:val="00267C83"/>
    <w:rsid w:val="00267F95"/>
    <w:rsid w:val="0027144F"/>
    <w:rsid w:val="00271813"/>
    <w:rsid w:val="00271A7B"/>
    <w:rsid w:val="00271F3A"/>
    <w:rsid w:val="00272F7D"/>
    <w:rsid w:val="00273278"/>
    <w:rsid w:val="00273630"/>
    <w:rsid w:val="002737F4"/>
    <w:rsid w:val="00273BE8"/>
    <w:rsid w:val="00276AB7"/>
    <w:rsid w:val="002805F5"/>
    <w:rsid w:val="00280751"/>
    <w:rsid w:val="00280AC8"/>
    <w:rsid w:val="0028280A"/>
    <w:rsid w:val="00283042"/>
    <w:rsid w:val="00284A26"/>
    <w:rsid w:val="00286908"/>
    <w:rsid w:val="00286ACD"/>
    <w:rsid w:val="00286BDE"/>
    <w:rsid w:val="00287838"/>
    <w:rsid w:val="00287BF2"/>
    <w:rsid w:val="00287E78"/>
    <w:rsid w:val="002907B5"/>
    <w:rsid w:val="00292EB7"/>
    <w:rsid w:val="002930D1"/>
    <w:rsid w:val="00293860"/>
    <w:rsid w:val="00296227"/>
    <w:rsid w:val="00296F44"/>
    <w:rsid w:val="0029777D"/>
    <w:rsid w:val="002979C5"/>
    <w:rsid w:val="002A055E"/>
    <w:rsid w:val="002A0AAD"/>
    <w:rsid w:val="002A1626"/>
    <w:rsid w:val="002A1D4E"/>
    <w:rsid w:val="002A23A7"/>
    <w:rsid w:val="002A2869"/>
    <w:rsid w:val="002A2E3E"/>
    <w:rsid w:val="002A5CD0"/>
    <w:rsid w:val="002A6DB9"/>
    <w:rsid w:val="002B06A6"/>
    <w:rsid w:val="002B24D6"/>
    <w:rsid w:val="002B3021"/>
    <w:rsid w:val="002B54AD"/>
    <w:rsid w:val="002B654E"/>
    <w:rsid w:val="002B742D"/>
    <w:rsid w:val="002C2F52"/>
    <w:rsid w:val="002C3D5F"/>
    <w:rsid w:val="002C4090"/>
    <w:rsid w:val="002C41E6"/>
    <w:rsid w:val="002C6360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761"/>
    <w:rsid w:val="002E7CAE"/>
    <w:rsid w:val="002F13E4"/>
    <w:rsid w:val="002F2771"/>
    <w:rsid w:val="002F37A9"/>
    <w:rsid w:val="002F3BEF"/>
    <w:rsid w:val="002F5E69"/>
    <w:rsid w:val="00300673"/>
    <w:rsid w:val="003009AB"/>
    <w:rsid w:val="00301CE6"/>
    <w:rsid w:val="0030256B"/>
    <w:rsid w:val="00304E30"/>
    <w:rsid w:val="0030501F"/>
    <w:rsid w:val="003064B8"/>
    <w:rsid w:val="00307BA1"/>
    <w:rsid w:val="00311702"/>
    <w:rsid w:val="00311E82"/>
    <w:rsid w:val="00313FD6"/>
    <w:rsid w:val="003143BD"/>
    <w:rsid w:val="00315363"/>
    <w:rsid w:val="003160DB"/>
    <w:rsid w:val="00320383"/>
    <w:rsid w:val="003203ED"/>
    <w:rsid w:val="00322B4C"/>
    <w:rsid w:val="00322C9F"/>
    <w:rsid w:val="00323ADA"/>
    <w:rsid w:val="00324D23"/>
    <w:rsid w:val="003255A9"/>
    <w:rsid w:val="0032642B"/>
    <w:rsid w:val="00331076"/>
    <w:rsid w:val="00331325"/>
    <w:rsid w:val="00331751"/>
    <w:rsid w:val="0033267E"/>
    <w:rsid w:val="00333AE5"/>
    <w:rsid w:val="00334579"/>
    <w:rsid w:val="00334DB6"/>
    <w:rsid w:val="00335858"/>
    <w:rsid w:val="00336539"/>
    <w:rsid w:val="00336BDA"/>
    <w:rsid w:val="003372DB"/>
    <w:rsid w:val="00337A09"/>
    <w:rsid w:val="00342BD7"/>
    <w:rsid w:val="00346DB5"/>
    <w:rsid w:val="003477B1"/>
    <w:rsid w:val="0035011B"/>
    <w:rsid w:val="0035118F"/>
    <w:rsid w:val="003533A2"/>
    <w:rsid w:val="0035596B"/>
    <w:rsid w:val="00355F85"/>
    <w:rsid w:val="00357380"/>
    <w:rsid w:val="00357485"/>
    <w:rsid w:val="003602D9"/>
    <w:rsid w:val="003604CE"/>
    <w:rsid w:val="00361AB1"/>
    <w:rsid w:val="00361E49"/>
    <w:rsid w:val="00363800"/>
    <w:rsid w:val="00363804"/>
    <w:rsid w:val="00365F74"/>
    <w:rsid w:val="00366442"/>
    <w:rsid w:val="0036792D"/>
    <w:rsid w:val="00370E47"/>
    <w:rsid w:val="003742AC"/>
    <w:rsid w:val="003753FE"/>
    <w:rsid w:val="00375BFA"/>
    <w:rsid w:val="00375C9F"/>
    <w:rsid w:val="00376D54"/>
    <w:rsid w:val="00377345"/>
    <w:rsid w:val="00377CE1"/>
    <w:rsid w:val="00382244"/>
    <w:rsid w:val="0038389C"/>
    <w:rsid w:val="00384C48"/>
    <w:rsid w:val="00384F89"/>
    <w:rsid w:val="00385BF0"/>
    <w:rsid w:val="00386026"/>
    <w:rsid w:val="003870F3"/>
    <w:rsid w:val="00387EBF"/>
    <w:rsid w:val="003906C1"/>
    <w:rsid w:val="00392C6A"/>
    <w:rsid w:val="003939FF"/>
    <w:rsid w:val="00395CD3"/>
    <w:rsid w:val="00395E15"/>
    <w:rsid w:val="0039644D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6663"/>
    <w:rsid w:val="003B78EE"/>
    <w:rsid w:val="003B7FE5"/>
    <w:rsid w:val="003C11C8"/>
    <w:rsid w:val="003C2702"/>
    <w:rsid w:val="003C2A4B"/>
    <w:rsid w:val="003C3BB6"/>
    <w:rsid w:val="003C5179"/>
    <w:rsid w:val="003C7806"/>
    <w:rsid w:val="003D0655"/>
    <w:rsid w:val="003D109F"/>
    <w:rsid w:val="003D1919"/>
    <w:rsid w:val="003D2478"/>
    <w:rsid w:val="003D3C45"/>
    <w:rsid w:val="003D4D50"/>
    <w:rsid w:val="003D591A"/>
    <w:rsid w:val="003D5B1F"/>
    <w:rsid w:val="003D6D28"/>
    <w:rsid w:val="003D79D7"/>
    <w:rsid w:val="003E15FA"/>
    <w:rsid w:val="003E198B"/>
    <w:rsid w:val="003E3731"/>
    <w:rsid w:val="003E3E8D"/>
    <w:rsid w:val="003E48AA"/>
    <w:rsid w:val="003E55E4"/>
    <w:rsid w:val="003E6AFD"/>
    <w:rsid w:val="003E74E3"/>
    <w:rsid w:val="003F05C7"/>
    <w:rsid w:val="003F2CD4"/>
    <w:rsid w:val="003F6105"/>
    <w:rsid w:val="003F6BBE"/>
    <w:rsid w:val="003F76B2"/>
    <w:rsid w:val="004000E8"/>
    <w:rsid w:val="00401D5B"/>
    <w:rsid w:val="00402E2B"/>
    <w:rsid w:val="00402F96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7B80"/>
    <w:rsid w:val="00420011"/>
    <w:rsid w:val="00421105"/>
    <w:rsid w:val="00422AA4"/>
    <w:rsid w:val="004242F4"/>
    <w:rsid w:val="00424722"/>
    <w:rsid w:val="004253EB"/>
    <w:rsid w:val="00427248"/>
    <w:rsid w:val="0043056D"/>
    <w:rsid w:val="00431406"/>
    <w:rsid w:val="00435713"/>
    <w:rsid w:val="00437447"/>
    <w:rsid w:val="00437E4F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8AF"/>
    <w:rsid w:val="00457B71"/>
    <w:rsid w:val="00463698"/>
    <w:rsid w:val="00464689"/>
    <w:rsid w:val="0046685E"/>
    <w:rsid w:val="004669E2"/>
    <w:rsid w:val="00470C31"/>
    <w:rsid w:val="00470D1A"/>
    <w:rsid w:val="0047189E"/>
    <w:rsid w:val="00471DE0"/>
    <w:rsid w:val="00472149"/>
    <w:rsid w:val="0047256C"/>
    <w:rsid w:val="004734D0"/>
    <w:rsid w:val="004748A8"/>
    <w:rsid w:val="00474B1A"/>
    <w:rsid w:val="0047556B"/>
    <w:rsid w:val="004761AA"/>
    <w:rsid w:val="004762AF"/>
    <w:rsid w:val="00476676"/>
    <w:rsid w:val="00476C5B"/>
    <w:rsid w:val="00477768"/>
    <w:rsid w:val="004777D1"/>
    <w:rsid w:val="00481BCC"/>
    <w:rsid w:val="00483E23"/>
    <w:rsid w:val="0048563C"/>
    <w:rsid w:val="004912AE"/>
    <w:rsid w:val="00492ADC"/>
    <w:rsid w:val="00492BC5"/>
    <w:rsid w:val="00492D1E"/>
    <w:rsid w:val="00493595"/>
    <w:rsid w:val="00493B3C"/>
    <w:rsid w:val="004940BE"/>
    <w:rsid w:val="004964F1"/>
    <w:rsid w:val="004966A5"/>
    <w:rsid w:val="004A16BC"/>
    <w:rsid w:val="004A2B94"/>
    <w:rsid w:val="004A38A8"/>
    <w:rsid w:val="004A3996"/>
    <w:rsid w:val="004A5ECC"/>
    <w:rsid w:val="004A6DD3"/>
    <w:rsid w:val="004B163E"/>
    <w:rsid w:val="004B2182"/>
    <w:rsid w:val="004B27D8"/>
    <w:rsid w:val="004B54B0"/>
    <w:rsid w:val="004B64C5"/>
    <w:rsid w:val="004B6F6A"/>
    <w:rsid w:val="004B7C0C"/>
    <w:rsid w:val="004C09EA"/>
    <w:rsid w:val="004C37DC"/>
    <w:rsid w:val="004C3898"/>
    <w:rsid w:val="004C5315"/>
    <w:rsid w:val="004C5E29"/>
    <w:rsid w:val="004C6722"/>
    <w:rsid w:val="004C77F0"/>
    <w:rsid w:val="004D0E5F"/>
    <w:rsid w:val="004D36B1"/>
    <w:rsid w:val="004D3C14"/>
    <w:rsid w:val="004D4128"/>
    <w:rsid w:val="004D7EBD"/>
    <w:rsid w:val="004E2680"/>
    <w:rsid w:val="004E28F9"/>
    <w:rsid w:val="004E4310"/>
    <w:rsid w:val="004E462E"/>
    <w:rsid w:val="004E470A"/>
    <w:rsid w:val="004E56DC"/>
    <w:rsid w:val="004E5BD4"/>
    <w:rsid w:val="004E5E7A"/>
    <w:rsid w:val="004E6981"/>
    <w:rsid w:val="004E76F4"/>
    <w:rsid w:val="004E7F67"/>
    <w:rsid w:val="004F0B4E"/>
    <w:rsid w:val="004F0B6C"/>
    <w:rsid w:val="004F1D6F"/>
    <w:rsid w:val="004F2078"/>
    <w:rsid w:val="004F4DA3"/>
    <w:rsid w:val="004F7715"/>
    <w:rsid w:val="004F78B3"/>
    <w:rsid w:val="004F7967"/>
    <w:rsid w:val="00500B84"/>
    <w:rsid w:val="00500ECE"/>
    <w:rsid w:val="005011D7"/>
    <w:rsid w:val="005020C0"/>
    <w:rsid w:val="00502847"/>
    <w:rsid w:val="00505069"/>
    <w:rsid w:val="00505691"/>
    <w:rsid w:val="00506557"/>
    <w:rsid w:val="0050677A"/>
    <w:rsid w:val="00507322"/>
    <w:rsid w:val="005108D8"/>
    <w:rsid w:val="005116F9"/>
    <w:rsid w:val="00511FAD"/>
    <w:rsid w:val="00512074"/>
    <w:rsid w:val="005153A7"/>
    <w:rsid w:val="005219CF"/>
    <w:rsid w:val="00522636"/>
    <w:rsid w:val="005241E2"/>
    <w:rsid w:val="00534B59"/>
    <w:rsid w:val="0053579D"/>
    <w:rsid w:val="00535D9C"/>
    <w:rsid w:val="00535F91"/>
    <w:rsid w:val="00536759"/>
    <w:rsid w:val="00537C62"/>
    <w:rsid w:val="005403B7"/>
    <w:rsid w:val="0054046B"/>
    <w:rsid w:val="00540946"/>
    <w:rsid w:val="00542EB7"/>
    <w:rsid w:val="0054333D"/>
    <w:rsid w:val="0054399F"/>
    <w:rsid w:val="00543D97"/>
    <w:rsid w:val="00544874"/>
    <w:rsid w:val="00545194"/>
    <w:rsid w:val="00546970"/>
    <w:rsid w:val="00547609"/>
    <w:rsid w:val="00551CC4"/>
    <w:rsid w:val="00552810"/>
    <w:rsid w:val="005537C9"/>
    <w:rsid w:val="00554E19"/>
    <w:rsid w:val="005559AF"/>
    <w:rsid w:val="00560FC6"/>
    <w:rsid w:val="0056121F"/>
    <w:rsid w:val="005679CA"/>
    <w:rsid w:val="0057058C"/>
    <w:rsid w:val="00571466"/>
    <w:rsid w:val="00572505"/>
    <w:rsid w:val="00573835"/>
    <w:rsid w:val="0057607D"/>
    <w:rsid w:val="00582094"/>
    <w:rsid w:val="00582809"/>
    <w:rsid w:val="00583294"/>
    <w:rsid w:val="00584F09"/>
    <w:rsid w:val="00585859"/>
    <w:rsid w:val="005875AA"/>
    <w:rsid w:val="0058764D"/>
    <w:rsid w:val="0058798C"/>
    <w:rsid w:val="005900FA"/>
    <w:rsid w:val="00592351"/>
    <w:rsid w:val="005935A4"/>
    <w:rsid w:val="005948C2"/>
    <w:rsid w:val="00595C59"/>
    <w:rsid w:val="00595DCA"/>
    <w:rsid w:val="00596E6C"/>
    <w:rsid w:val="0059779B"/>
    <w:rsid w:val="005A0496"/>
    <w:rsid w:val="005A1138"/>
    <w:rsid w:val="005A114D"/>
    <w:rsid w:val="005A209A"/>
    <w:rsid w:val="005A33C0"/>
    <w:rsid w:val="005A3C64"/>
    <w:rsid w:val="005A4B2F"/>
    <w:rsid w:val="005A4CEE"/>
    <w:rsid w:val="005A662D"/>
    <w:rsid w:val="005B1409"/>
    <w:rsid w:val="005B1C20"/>
    <w:rsid w:val="005B1E3A"/>
    <w:rsid w:val="005B29A6"/>
    <w:rsid w:val="005B2D57"/>
    <w:rsid w:val="005B35D7"/>
    <w:rsid w:val="005B392A"/>
    <w:rsid w:val="005B3AA3"/>
    <w:rsid w:val="005B64F8"/>
    <w:rsid w:val="005B6F83"/>
    <w:rsid w:val="005C0D84"/>
    <w:rsid w:val="005C176C"/>
    <w:rsid w:val="005C4DEE"/>
    <w:rsid w:val="005C4EFC"/>
    <w:rsid w:val="005C74FB"/>
    <w:rsid w:val="005C7B3A"/>
    <w:rsid w:val="005C7C0B"/>
    <w:rsid w:val="005D0F2B"/>
    <w:rsid w:val="005D1602"/>
    <w:rsid w:val="005D24B5"/>
    <w:rsid w:val="005D3B77"/>
    <w:rsid w:val="005D4F4C"/>
    <w:rsid w:val="005D5BB5"/>
    <w:rsid w:val="005D5ECF"/>
    <w:rsid w:val="005D67DA"/>
    <w:rsid w:val="005D68E2"/>
    <w:rsid w:val="005D7068"/>
    <w:rsid w:val="005E2B45"/>
    <w:rsid w:val="005E385F"/>
    <w:rsid w:val="005E3DF4"/>
    <w:rsid w:val="005E53BC"/>
    <w:rsid w:val="005E5B81"/>
    <w:rsid w:val="005E5E7F"/>
    <w:rsid w:val="005E7DE4"/>
    <w:rsid w:val="005F00AC"/>
    <w:rsid w:val="005F034C"/>
    <w:rsid w:val="005F1411"/>
    <w:rsid w:val="005F2228"/>
    <w:rsid w:val="005F2CB1"/>
    <w:rsid w:val="005F3025"/>
    <w:rsid w:val="005F309B"/>
    <w:rsid w:val="005F618C"/>
    <w:rsid w:val="005F70BD"/>
    <w:rsid w:val="005F7628"/>
    <w:rsid w:val="005F7DA4"/>
    <w:rsid w:val="00601505"/>
    <w:rsid w:val="0060283C"/>
    <w:rsid w:val="00603C0A"/>
    <w:rsid w:val="00604067"/>
    <w:rsid w:val="00604CAE"/>
    <w:rsid w:val="00604F14"/>
    <w:rsid w:val="00606E6A"/>
    <w:rsid w:val="00610599"/>
    <w:rsid w:val="0061073D"/>
    <w:rsid w:val="00611B83"/>
    <w:rsid w:val="00613257"/>
    <w:rsid w:val="006137BF"/>
    <w:rsid w:val="006148DB"/>
    <w:rsid w:val="0061792A"/>
    <w:rsid w:val="00617DEC"/>
    <w:rsid w:val="00620A71"/>
    <w:rsid w:val="00620D80"/>
    <w:rsid w:val="00623142"/>
    <w:rsid w:val="006234A6"/>
    <w:rsid w:val="0062355D"/>
    <w:rsid w:val="006237B6"/>
    <w:rsid w:val="00623C19"/>
    <w:rsid w:val="00625A35"/>
    <w:rsid w:val="00625E0A"/>
    <w:rsid w:val="006270D7"/>
    <w:rsid w:val="00630001"/>
    <w:rsid w:val="00630EFE"/>
    <w:rsid w:val="006311B3"/>
    <w:rsid w:val="006316DB"/>
    <w:rsid w:val="0063284C"/>
    <w:rsid w:val="00636398"/>
    <w:rsid w:val="006366C5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2CE4"/>
    <w:rsid w:val="00655733"/>
    <w:rsid w:val="00655ACD"/>
    <w:rsid w:val="00656A92"/>
    <w:rsid w:val="00656DDE"/>
    <w:rsid w:val="00656E72"/>
    <w:rsid w:val="0066011D"/>
    <w:rsid w:val="006607C0"/>
    <w:rsid w:val="006613A6"/>
    <w:rsid w:val="006627A2"/>
    <w:rsid w:val="006634E6"/>
    <w:rsid w:val="006655EE"/>
    <w:rsid w:val="0066693D"/>
    <w:rsid w:val="00667E62"/>
    <w:rsid w:val="00667EE7"/>
    <w:rsid w:val="00670033"/>
    <w:rsid w:val="00670922"/>
    <w:rsid w:val="00670BE1"/>
    <w:rsid w:val="00670F92"/>
    <w:rsid w:val="006720A1"/>
    <w:rsid w:val="0067218F"/>
    <w:rsid w:val="006741F2"/>
    <w:rsid w:val="00674CC3"/>
    <w:rsid w:val="0067510A"/>
    <w:rsid w:val="0067553F"/>
    <w:rsid w:val="00675C72"/>
    <w:rsid w:val="00675D91"/>
    <w:rsid w:val="00676596"/>
    <w:rsid w:val="006771F9"/>
    <w:rsid w:val="006776D7"/>
    <w:rsid w:val="00681003"/>
    <w:rsid w:val="006817C9"/>
    <w:rsid w:val="00683ECE"/>
    <w:rsid w:val="00690A5B"/>
    <w:rsid w:val="00690B1E"/>
    <w:rsid w:val="00691026"/>
    <w:rsid w:val="006910D9"/>
    <w:rsid w:val="00694572"/>
    <w:rsid w:val="00694738"/>
    <w:rsid w:val="00695FC2"/>
    <w:rsid w:val="0069629A"/>
    <w:rsid w:val="00696949"/>
    <w:rsid w:val="00697052"/>
    <w:rsid w:val="006A0848"/>
    <w:rsid w:val="006A46FB"/>
    <w:rsid w:val="006A55C4"/>
    <w:rsid w:val="006A5E28"/>
    <w:rsid w:val="006A697B"/>
    <w:rsid w:val="006A7AFF"/>
    <w:rsid w:val="006A7C13"/>
    <w:rsid w:val="006B0252"/>
    <w:rsid w:val="006B0F67"/>
    <w:rsid w:val="006B16C9"/>
    <w:rsid w:val="006B1816"/>
    <w:rsid w:val="006B2099"/>
    <w:rsid w:val="006B3466"/>
    <w:rsid w:val="006B50CF"/>
    <w:rsid w:val="006B5C38"/>
    <w:rsid w:val="006C03B8"/>
    <w:rsid w:val="006C2602"/>
    <w:rsid w:val="006C36DC"/>
    <w:rsid w:val="006C372F"/>
    <w:rsid w:val="006C4C27"/>
    <w:rsid w:val="006C5EC9"/>
    <w:rsid w:val="006C6059"/>
    <w:rsid w:val="006C6642"/>
    <w:rsid w:val="006C7522"/>
    <w:rsid w:val="006D0E4F"/>
    <w:rsid w:val="006D6F08"/>
    <w:rsid w:val="006E062C"/>
    <w:rsid w:val="006E1C82"/>
    <w:rsid w:val="006E27AB"/>
    <w:rsid w:val="006E28B7"/>
    <w:rsid w:val="006E2A9B"/>
    <w:rsid w:val="006E3310"/>
    <w:rsid w:val="006E4E39"/>
    <w:rsid w:val="006E4FF4"/>
    <w:rsid w:val="006E565E"/>
    <w:rsid w:val="006E57D3"/>
    <w:rsid w:val="006E673D"/>
    <w:rsid w:val="006E7D3B"/>
    <w:rsid w:val="006F1B41"/>
    <w:rsid w:val="006F1B70"/>
    <w:rsid w:val="006F341D"/>
    <w:rsid w:val="006F3CDE"/>
    <w:rsid w:val="006F4243"/>
    <w:rsid w:val="006F47FC"/>
    <w:rsid w:val="006F55C1"/>
    <w:rsid w:val="006F58D4"/>
    <w:rsid w:val="006F6582"/>
    <w:rsid w:val="007002DB"/>
    <w:rsid w:val="00700450"/>
    <w:rsid w:val="0070346E"/>
    <w:rsid w:val="00703D82"/>
    <w:rsid w:val="00704C9D"/>
    <w:rsid w:val="00704EDB"/>
    <w:rsid w:val="00706101"/>
    <w:rsid w:val="00707072"/>
    <w:rsid w:val="00707D61"/>
    <w:rsid w:val="00712287"/>
    <w:rsid w:val="007123E5"/>
    <w:rsid w:val="00712772"/>
    <w:rsid w:val="0071293A"/>
    <w:rsid w:val="00712E00"/>
    <w:rsid w:val="0071304C"/>
    <w:rsid w:val="007148D3"/>
    <w:rsid w:val="00714C9E"/>
    <w:rsid w:val="00715B6F"/>
    <w:rsid w:val="00715B9A"/>
    <w:rsid w:val="007178A2"/>
    <w:rsid w:val="00720AA5"/>
    <w:rsid w:val="00720E6F"/>
    <w:rsid w:val="00721B32"/>
    <w:rsid w:val="007230AF"/>
    <w:rsid w:val="007257D0"/>
    <w:rsid w:val="00725C45"/>
    <w:rsid w:val="00725DFE"/>
    <w:rsid w:val="00726EA6"/>
    <w:rsid w:val="00727208"/>
    <w:rsid w:val="00727680"/>
    <w:rsid w:val="00730AE8"/>
    <w:rsid w:val="00731116"/>
    <w:rsid w:val="00731ACD"/>
    <w:rsid w:val="00733E8F"/>
    <w:rsid w:val="007348B1"/>
    <w:rsid w:val="00736221"/>
    <w:rsid w:val="007362A6"/>
    <w:rsid w:val="00736D7D"/>
    <w:rsid w:val="00737FCB"/>
    <w:rsid w:val="00740E58"/>
    <w:rsid w:val="00741814"/>
    <w:rsid w:val="00742051"/>
    <w:rsid w:val="007445A0"/>
    <w:rsid w:val="0074524B"/>
    <w:rsid w:val="00747D8B"/>
    <w:rsid w:val="00750516"/>
    <w:rsid w:val="00751228"/>
    <w:rsid w:val="00755255"/>
    <w:rsid w:val="007571E1"/>
    <w:rsid w:val="00757A58"/>
    <w:rsid w:val="007604B2"/>
    <w:rsid w:val="00765281"/>
    <w:rsid w:val="00766BAD"/>
    <w:rsid w:val="00766F28"/>
    <w:rsid w:val="00767AD1"/>
    <w:rsid w:val="007729A2"/>
    <w:rsid w:val="00775076"/>
    <w:rsid w:val="007755F2"/>
    <w:rsid w:val="007768B5"/>
    <w:rsid w:val="00776971"/>
    <w:rsid w:val="007775BE"/>
    <w:rsid w:val="00780298"/>
    <w:rsid w:val="00780A80"/>
    <w:rsid w:val="0078177E"/>
    <w:rsid w:val="00781FC0"/>
    <w:rsid w:val="00782A30"/>
    <w:rsid w:val="0078304C"/>
    <w:rsid w:val="00783673"/>
    <w:rsid w:val="0078390C"/>
    <w:rsid w:val="00785490"/>
    <w:rsid w:val="007857AF"/>
    <w:rsid w:val="0078618F"/>
    <w:rsid w:val="00787553"/>
    <w:rsid w:val="007925EA"/>
    <w:rsid w:val="00793CD8"/>
    <w:rsid w:val="00793DE0"/>
    <w:rsid w:val="00795C92"/>
    <w:rsid w:val="00796231"/>
    <w:rsid w:val="007A09BC"/>
    <w:rsid w:val="007A0CE4"/>
    <w:rsid w:val="007A14F3"/>
    <w:rsid w:val="007A1CB3"/>
    <w:rsid w:val="007A2C8C"/>
    <w:rsid w:val="007A306F"/>
    <w:rsid w:val="007A37DA"/>
    <w:rsid w:val="007A3A9F"/>
    <w:rsid w:val="007A4016"/>
    <w:rsid w:val="007A43A6"/>
    <w:rsid w:val="007A44B6"/>
    <w:rsid w:val="007A58A6"/>
    <w:rsid w:val="007B2972"/>
    <w:rsid w:val="007B3C93"/>
    <w:rsid w:val="007B3D2D"/>
    <w:rsid w:val="007B449E"/>
    <w:rsid w:val="007B50AE"/>
    <w:rsid w:val="007B51DF"/>
    <w:rsid w:val="007B51F6"/>
    <w:rsid w:val="007B56AF"/>
    <w:rsid w:val="007B5C80"/>
    <w:rsid w:val="007C05DD"/>
    <w:rsid w:val="007C3D18"/>
    <w:rsid w:val="007C60BF"/>
    <w:rsid w:val="007C6A07"/>
    <w:rsid w:val="007C75A1"/>
    <w:rsid w:val="007C77A5"/>
    <w:rsid w:val="007D04E5"/>
    <w:rsid w:val="007D20D2"/>
    <w:rsid w:val="007D3079"/>
    <w:rsid w:val="007D3F98"/>
    <w:rsid w:val="007D5901"/>
    <w:rsid w:val="007D7526"/>
    <w:rsid w:val="007E07E5"/>
    <w:rsid w:val="007E14D8"/>
    <w:rsid w:val="007E39A7"/>
    <w:rsid w:val="007E4610"/>
    <w:rsid w:val="007E4715"/>
    <w:rsid w:val="007E505B"/>
    <w:rsid w:val="007E6A8E"/>
    <w:rsid w:val="007E7091"/>
    <w:rsid w:val="007F08B2"/>
    <w:rsid w:val="007F2DC4"/>
    <w:rsid w:val="007F4B13"/>
    <w:rsid w:val="007F799B"/>
    <w:rsid w:val="00801719"/>
    <w:rsid w:val="008027E9"/>
    <w:rsid w:val="00802D44"/>
    <w:rsid w:val="008033A9"/>
    <w:rsid w:val="00803FAE"/>
    <w:rsid w:val="008042E4"/>
    <w:rsid w:val="008055A5"/>
    <w:rsid w:val="0080605F"/>
    <w:rsid w:val="00806D4A"/>
    <w:rsid w:val="00806E27"/>
    <w:rsid w:val="00807786"/>
    <w:rsid w:val="00810F12"/>
    <w:rsid w:val="00811FCB"/>
    <w:rsid w:val="00812821"/>
    <w:rsid w:val="008158D6"/>
    <w:rsid w:val="00815CC2"/>
    <w:rsid w:val="008170A7"/>
    <w:rsid w:val="00817196"/>
    <w:rsid w:val="00820078"/>
    <w:rsid w:val="00821061"/>
    <w:rsid w:val="0082210B"/>
    <w:rsid w:val="0082249C"/>
    <w:rsid w:val="00822908"/>
    <w:rsid w:val="00822ED0"/>
    <w:rsid w:val="00823002"/>
    <w:rsid w:val="008235DB"/>
    <w:rsid w:val="008238D8"/>
    <w:rsid w:val="008239F9"/>
    <w:rsid w:val="00824AB4"/>
    <w:rsid w:val="00824CD7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0B5"/>
    <w:rsid w:val="00842360"/>
    <w:rsid w:val="0084275C"/>
    <w:rsid w:val="008444E8"/>
    <w:rsid w:val="00844E80"/>
    <w:rsid w:val="00846FE7"/>
    <w:rsid w:val="008470E9"/>
    <w:rsid w:val="008476C6"/>
    <w:rsid w:val="00850395"/>
    <w:rsid w:val="0085419F"/>
    <w:rsid w:val="00854F47"/>
    <w:rsid w:val="00856911"/>
    <w:rsid w:val="00861942"/>
    <w:rsid w:val="008622B8"/>
    <w:rsid w:val="0086255A"/>
    <w:rsid w:val="008638FC"/>
    <w:rsid w:val="00863A35"/>
    <w:rsid w:val="0086595A"/>
    <w:rsid w:val="00866FD4"/>
    <w:rsid w:val="008677FD"/>
    <w:rsid w:val="00867831"/>
    <w:rsid w:val="008706D4"/>
    <w:rsid w:val="00870A8B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C41"/>
    <w:rsid w:val="00877F18"/>
    <w:rsid w:val="00886B3A"/>
    <w:rsid w:val="00892BEC"/>
    <w:rsid w:val="008939CB"/>
    <w:rsid w:val="008941E3"/>
    <w:rsid w:val="00894A88"/>
    <w:rsid w:val="00895386"/>
    <w:rsid w:val="00895891"/>
    <w:rsid w:val="00896A9A"/>
    <w:rsid w:val="008971EF"/>
    <w:rsid w:val="00897E72"/>
    <w:rsid w:val="008A003F"/>
    <w:rsid w:val="008A0F21"/>
    <w:rsid w:val="008A21FF"/>
    <w:rsid w:val="008A2CE2"/>
    <w:rsid w:val="008A30AC"/>
    <w:rsid w:val="008A30F9"/>
    <w:rsid w:val="008A3157"/>
    <w:rsid w:val="008A3EF4"/>
    <w:rsid w:val="008A44B8"/>
    <w:rsid w:val="008A51A8"/>
    <w:rsid w:val="008A54C7"/>
    <w:rsid w:val="008A77D8"/>
    <w:rsid w:val="008A7F34"/>
    <w:rsid w:val="008B0442"/>
    <w:rsid w:val="008B0483"/>
    <w:rsid w:val="008B099C"/>
    <w:rsid w:val="008B120C"/>
    <w:rsid w:val="008B2AD1"/>
    <w:rsid w:val="008B51A0"/>
    <w:rsid w:val="008B592A"/>
    <w:rsid w:val="008B7B5C"/>
    <w:rsid w:val="008B7F31"/>
    <w:rsid w:val="008C04C3"/>
    <w:rsid w:val="008C0720"/>
    <w:rsid w:val="008C0C99"/>
    <w:rsid w:val="008C12CE"/>
    <w:rsid w:val="008C2017"/>
    <w:rsid w:val="008C2C21"/>
    <w:rsid w:val="008C31B7"/>
    <w:rsid w:val="008C38A9"/>
    <w:rsid w:val="008C4958"/>
    <w:rsid w:val="008C4BAA"/>
    <w:rsid w:val="008C5813"/>
    <w:rsid w:val="008C6AE8"/>
    <w:rsid w:val="008C7573"/>
    <w:rsid w:val="008D00A5"/>
    <w:rsid w:val="008D0A07"/>
    <w:rsid w:val="008D34F1"/>
    <w:rsid w:val="008D39D8"/>
    <w:rsid w:val="008D3BDF"/>
    <w:rsid w:val="008D484B"/>
    <w:rsid w:val="008D4CA2"/>
    <w:rsid w:val="008D4CD4"/>
    <w:rsid w:val="008D5279"/>
    <w:rsid w:val="008D5698"/>
    <w:rsid w:val="008D6999"/>
    <w:rsid w:val="008D6A2B"/>
    <w:rsid w:val="008D6D1A"/>
    <w:rsid w:val="008D777F"/>
    <w:rsid w:val="008E065E"/>
    <w:rsid w:val="008E07E4"/>
    <w:rsid w:val="008E0927"/>
    <w:rsid w:val="008E10CA"/>
    <w:rsid w:val="008E1909"/>
    <w:rsid w:val="008E22F2"/>
    <w:rsid w:val="008E3954"/>
    <w:rsid w:val="008E6ACC"/>
    <w:rsid w:val="008E707E"/>
    <w:rsid w:val="008F1C4E"/>
    <w:rsid w:val="008F1EAB"/>
    <w:rsid w:val="008F33DC"/>
    <w:rsid w:val="008F477F"/>
    <w:rsid w:val="008F5080"/>
    <w:rsid w:val="008F50FD"/>
    <w:rsid w:val="008F661D"/>
    <w:rsid w:val="00900463"/>
    <w:rsid w:val="00901FE0"/>
    <w:rsid w:val="009021D2"/>
    <w:rsid w:val="00902350"/>
    <w:rsid w:val="0090336B"/>
    <w:rsid w:val="009053AA"/>
    <w:rsid w:val="009066D1"/>
    <w:rsid w:val="00906939"/>
    <w:rsid w:val="009107DE"/>
    <w:rsid w:val="00910B7D"/>
    <w:rsid w:val="00911DFB"/>
    <w:rsid w:val="0091311E"/>
    <w:rsid w:val="009139D9"/>
    <w:rsid w:val="00914AD8"/>
    <w:rsid w:val="00914F64"/>
    <w:rsid w:val="00915AD7"/>
    <w:rsid w:val="00916079"/>
    <w:rsid w:val="00917CE9"/>
    <w:rsid w:val="0092075B"/>
    <w:rsid w:val="00920BF2"/>
    <w:rsid w:val="00922010"/>
    <w:rsid w:val="00924397"/>
    <w:rsid w:val="0093040F"/>
    <w:rsid w:val="00930C19"/>
    <w:rsid w:val="00930FF1"/>
    <w:rsid w:val="00931BD9"/>
    <w:rsid w:val="00936137"/>
    <w:rsid w:val="009368F3"/>
    <w:rsid w:val="00941636"/>
    <w:rsid w:val="00943742"/>
    <w:rsid w:val="00943BFA"/>
    <w:rsid w:val="00945C05"/>
    <w:rsid w:val="00946945"/>
    <w:rsid w:val="009470A5"/>
    <w:rsid w:val="009473DB"/>
    <w:rsid w:val="0094750C"/>
    <w:rsid w:val="00947713"/>
    <w:rsid w:val="00950DE7"/>
    <w:rsid w:val="009512A1"/>
    <w:rsid w:val="00952568"/>
    <w:rsid w:val="00953920"/>
    <w:rsid w:val="00953D47"/>
    <w:rsid w:val="0095477C"/>
    <w:rsid w:val="009562FF"/>
    <w:rsid w:val="0095681E"/>
    <w:rsid w:val="00957266"/>
    <w:rsid w:val="009572D4"/>
    <w:rsid w:val="009573E5"/>
    <w:rsid w:val="00961921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3B60"/>
    <w:rsid w:val="0097603D"/>
    <w:rsid w:val="00976949"/>
    <w:rsid w:val="00980477"/>
    <w:rsid w:val="00980A5A"/>
    <w:rsid w:val="009826DE"/>
    <w:rsid w:val="009832CD"/>
    <w:rsid w:val="009851DD"/>
    <w:rsid w:val="00985253"/>
    <w:rsid w:val="009853B3"/>
    <w:rsid w:val="009856E8"/>
    <w:rsid w:val="00986EE3"/>
    <w:rsid w:val="009876C6"/>
    <w:rsid w:val="00987AC7"/>
    <w:rsid w:val="00990623"/>
    <w:rsid w:val="00990630"/>
    <w:rsid w:val="00990FF9"/>
    <w:rsid w:val="00991761"/>
    <w:rsid w:val="0099214E"/>
    <w:rsid w:val="00993211"/>
    <w:rsid w:val="0099488B"/>
    <w:rsid w:val="009948A7"/>
    <w:rsid w:val="00994DCA"/>
    <w:rsid w:val="0099599F"/>
    <w:rsid w:val="009960EC"/>
    <w:rsid w:val="009970DD"/>
    <w:rsid w:val="009A0864"/>
    <w:rsid w:val="009A0E6F"/>
    <w:rsid w:val="009A0FBA"/>
    <w:rsid w:val="009A1601"/>
    <w:rsid w:val="009A3628"/>
    <w:rsid w:val="009A3BB6"/>
    <w:rsid w:val="009A414D"/>
    <w:rsid w:val="009A462D"/>
    <w:rsid w:val="009A5CBA"/>
    <w:rsid w:val="009A5D25"/>
    <w:rsid w:val="009A7898"/>
    <w:rsid w:val="009B0FC2"/>
    <w:rsid w:val="009B1F30"/>
    <w:rsid w:val="009B38A3"/>
    <w:rsid w:val="009B3AC2"/>
    <w:rsid w:val="009B4DF4"/>
    <w:rsid w:val="009B564E"/>
    <w:rsid w:val="009B7E87"/>
    <w:rsid w:val="009C0169"/>
    <w:rsid w:val="009C07CA"/>
    <w:rsid w:val="009C1606"/>
    <w:rsid w:val="009C1D3C"/>
    <w:rsid w:val="009C403E"/>
    <w:rsid w:val="009C687B"/>
    <w:rsid w:val="009D3980"/>
    <w:rsid w:val="009D3E49"/>
    <w:rsid w:val="009D4FF0"/>
    <w:rsid w:val="009D703C"/>
    <w:rsid w:val="009D709E"/>
    <w:rsid w:val="009D718F"/>
    <w:rsid w:val="009E068F"/>
    <w:rsid w:val="009E14E0"/>
    <w:rsid w:val="009E28BB"/>
    <w:rsid w:val="009E35DB"/>
    <w:rsid w:val="009E40EC"/>
    <w:rsid w:val="009E47A3"/>
    <w:rsid w:val="009F08F3"/>
    <w:rsid w:val="009F344F"/>
    <w:rsid w:val="009F3AD1"/>
    <w:rsid w:val="009F623C"/>
    <w:rsid w:val="009F7B8C"/>
    <w:rsid w:val="00A031D8"/>
    <w:rsid w:val="00A03BF3"/>
    <w:rsid w:val="00A048A8"/>
    <w:rsid w:val="00A04BF0"/>
    <w:rsid w:val="00A04F49"/>
    <w:rsid w:val="00A05B83"/>
    <w:rsid w:val="00A10540"/>
    <w:rsid w:val="00A11415"/>
    <w:rsid w:val="00A11FD5"/>
    <w:rsid w:val="00A13E54"/>
    <w:rsid w:val="00A142AA"/>
    <w:rsid w:val="00A1525D"/>
    <w:rsid w:val="00A17F63"/>
    <w:rsid w:val="00A2193B"/>
    <w:rsid w:val="00A2351A"/>
    <w:rsid w:val="00A264A9"/>
    <w:rsid w:val="00A26DCF"/>
    <w:rsid w:val="00A27785"/>
    <w:rsid w:val="00A30187"/>
    <w:rsid w:val="00A335AC"/>
    <w:rsid w:val="00A3371C"/>
    <w:rsid w:val="00A3448A"/>
    <w:rsid w:val="00A348C1"/>
    <w:rsid w:val="00A35E65"/>
    <w:rsid w:val="00A36297"/>
    <w:rsid w:val="00A36A6B"/>
    <w:rsid w:val="00A3773A"/>
    <w:rsid w:val="00A40F09"/>
    <w:rsid w:val="00A4139F"/>
    <w:rsid w:val="00A41E2B"/>
    <w:rsid w:val="00A44A7C"/>
    <w:rsid w:val="00A45B74"/>
    <w:rsid w:val="00A45D92"/>
    <w:rsid w:val="00A50FC7"/>
    <w:rsid w:val="00A51976"/>
    <w:rsid w:val="00A52370"/>
    <w:rsid w:val="00A52E1D"/>
    <w:rsid w:val="00A537C8"/>
    <w:rsid w:val="00A55505"/>
    <w:rsid w:val="00A56E30"/>
    <w:rsid w:val="00A60442"/>
    <w:rsid w:val="00A6079D"/>
    <w:rsid w:val="00A61010"/>
    <w:rsid w:val="00A61499"/>
    <w:rsid w:val="00A62846"/>
    <w:rsid w:val="00A62A77"/>
    <w:rsid w:val="00A63483"/>
    <w:rsid w:val="00A657D7"/>
    <w:rsid w:val="00A660AC"/>
    <w:rsid w:val="00A67E6C"/>
    <w:rsid w:val="00A70187"/>
    <w:rsid w:val="00A706A2"/>
    <w:rsid w:val="00A7164A"/>
    <w:rsid w:val="00A71B99"/>
    <w:rsid w:val="00A739C6"/>
    <w:rsid w:val="00A739D0"/>
    <w:rsid w:val="00A75612"/>
    <w:rsid w:val="00A75995"/>
    <w:rsid w:val="00A761D4"/>
    <w:rsid w:val="00A77EC4"/>
    <w:rsid w:val="00A80079"/>
    <w:rsid w:val="00A819EB"/>
    <w:rsid w:val="00A83C21"/>
    <w:rsid w:val="00A83F5F"/>
    <w:rsid w:val="00A8453D"/>
    <w:rsid w:val="00A8681C"/>
    <w:rsid w:val="00A90A3C"/>
    <w:rsid w:val="00A90D07"/>
    <w:rsid w:val="00A92879"/>
    <w:rsid w:val="00A9442A"/>
    <w:rsid w:val="00A94B85"/>
    <w:rsid w:val="00A9664A"/>
    <w:rsid w:val="00AA016F"/>
    <w:rsid w:val="00AA1809"/>
    <w:rsid w:val="00AA1ED6"/>
    <w:rsid w:val="00AA2618"/>
    <w:rsid w:val="00AA2790"/>
    <w:rsid w:val="00AA51D6"/>
    <w:rsid w:val="00AA604E"/>
    <w:rsid w:val="00AB0BC8"/>
    <w:rsid w:val="00AB11CA"/>
    <w:rsid w:val="00AB14D9"/>
    <w:rsid w:val="00AB34B7"/>
    <w:rsid w:val="00AB4AB8"/>
    <w:rsid w:val="00AB655E"/>
    <w:rsid w:val="00AC007F"/>
    <w:rsid w:val="00AC2ECD"/>
    <w:rsid w:val="00AC3119"/>
    <w:rsid w:val="00AC39D5"/>
    <w:rsid w:val="00AC49FB"/>
    <w:rsid w:val="00AC5682"/>
    <w:rsid w:val="00AC5A10"/>
    <w:rsid w:val="00AD0AA3"/>
    <w:rsid w:val="00AD1889"/>
    <w:rsid w:val="00AD1B36"/>
    <w:rsid w:val="00AD2407"/>
    <w:rsid w:val="00AD2ED0"/>
    <w:rsid w:val="00AD32A5"/>
    <w:rsid w:val="00AD3F94"/>
    <w:rsid w:val="00AD4A5A"/>
    <w:rsid w:val="00AD57E7"/>
    <w:rsid w:val="00AD7BA8"/>
    <w:rsid w:val="00AE1870"/>
    <w:rsid w:val="00AE27AC"/>
    <w:rsid w:val="00AE32A3"/>
    <w:rsid w:val="00AE40E0"/>
    <w:rsid w:val="00AE42E7"/>
    <w:rsid w:val="00AE4A7A"/>
    <w:rsid w:val="00AE4DBA"/>
    <w:rsid w:val="00AE4F07"/>
    <w:rsid w:val="00AE57B0"/>
    <w:rsid w:val="00AF1780"/>
    <w:rsid w:val="00AF1C5D"/>
    <w:rsid w:val="00AF2AE6"/>
    <w:rsid w:val="00AF2DA7"/>
    <w:rsid w:val="00AF39F4"/>
    <w:rsid w:val="00AF42D7"/>
    <w:rsid w:val="00B006FE"/>
    <w:rsid w:val="00B007CB"/>
    <w:rsid w:val="00B0184B"/>
    <w:rsid w:val="00B02AA9"/>
    <w:rsid w:val="00B02FA3"/>
    <w:rsid w:val="00B04223"/>
    <w:rsid w:val="00B05084"/>
    <w:rsid w:val="00B07253"/>
    <w:rsid w:val="00B10DBE"/>
    <w:rsid w:val="00B118CA"/>
    <w:rsid w:val="00B1235A"/>
    <w:rsid w:val="00B15656"/>
    <w:rsid w:val="00B157F9"/>
    <w:rsid w:val="00B1785D"/>
    <w:rsid w:val="00B20256"/>
    <w:rsid w:val="00B205EF"/>
    <w:rsid w:val="00B20D09"/>
    <w:rsid w:val="00B21CAC"/>
    <w:rsid w:val="00B21F02"/>
    <w:rsid w:val="00B23A92"/>
    <w:rsid w:val="00B23F54"/>
    <w:rsid w:val="00B25F17"/>
    <w:rsid w:val="00B2763F"/>
    <w:rsid w:val="00B27AAC"/>
    <w:rsid w:val="00B30929"/>
    <w:rsid w:val="00B34034"/>
    <w:rsid w:val="00B34FEA"/>
    <w:rsid w:val="00B36E50"/>
    <w:rsid w:val="00B372AA"/>
    <w:rsid w:val="00B40445"/>
    <w:rsid w:val="00B409E0"/>
    <w:rsid w:val="00B40CAE"/>
    <w:rsid w:val="00B41888"/>
    <w:rsid w:val="00B42C83"/>
    <w:rsid w:val="00B4488B"/>
    <w:rsid w:val="00B45A52"/>
    <w:rsid w:val="00B46175"/>
    <w:rsid w:val="00B5371B"/>
    <w:rsid w:val="00B548B7"/>
    <w:rsid w:val="00B54D00"/>
    <w:rsid w:val="00B54E65"/>
    <w:rsid w:val="00B56952"/>
    <w:rsid w:val="00B57923"/>
    <w:rsid w:val="00B57CCB"/>
    <w:rsid w:val="00B60118"/>
    <w:rsid w:val="00B6083F"/>
    <w:rsid w:val="00B6140C"/>
    <w:rsid w:val="00B62BBF"/>
    <w:rsid w:val="00B63069"/>
    <w:rsid w:val="00B6366E"/>
    <w:rsid w:val="00B643E3"/>
    <w:rsid w:val="00B662C7"/>
    <w:rsid w:val="00B664C7"/>
    <w:rsid w:val="00B66947"/>
    <w:rsid w:val="00B66D06"/>
    <w:rsid w:val="00B67A7C"/>
    <w:rsid w:val="00B67B87"/>
    <w:rsid w:val="00B7011B"/>
    <w:rsid w:val="00B713D8"/>
    <w:rsid w:val="00B739F6"/>
    <w:rsid w:val="00B756A6"/>
    <w:rsid w:val="00B75D4D"/>
    <w:rsid w:val="00B75E56"/>
    <w:rsid w:val="00B76551"/>
    <w:rsid w:val="00B81887"/>
    <w:rsid w:val="00B81A6C"/>
    <w:rsid w:val="00B82A4F"/>
    <w:rsid w:val="00B82ADF"/>
    <w:rsid w:val="00B85DE5"/>
    <w:rsid w:val="00B90EF7"/>
    <w:rsid w:val="00B90F73"/>
    <w:rsid w:val="00B92C50"/>
    <w:rsid w:val="00B93B59"/>
    <w:rsid w:val="00B9406A"/>
    <w:rsid w:val="00B945E3"/>
    <w:rsid w:val="00B94B10"/>
    <w:rsid w:val="00B96C22"/>
    <w:rsid w:val="00B96CA8"/>
    <w:rsid w:val="00BA1440"/>
    <w:rsid w:val="00BA2277"/>
    <w:rsid w:val="00BA2280"/>
    <w:rsid w:val="00BA2A08"/>
    <w:rsid w:val="00BA56D2"/>
    <w:rsid w:val="00BA6DB4"/>
    <w:rsid w:val="00BA76E0"/>
    <w:rsid w:val="00BB0873"/>
    <w:rsid w:val="00BB2A25"/>
    <w:rsid w:val="00BB4C67"/>
    <w:rsid w:val="00BB4D8F"/>
    <w:rsid w:val="00BB51E9"/>
    <w:rsid w:val="00BB5965"/>
    <w:rsid w:val="00BB59BC"/>
    <w:rsid w:val="00BC0FDC"/>
    <w:rsid w:val="00BC1B04"/>
    <w:rsid w:val="00BC3053"/>
    <w:rsid w:val="00BC37D3"/>
    <w:rsid w:val="00BC3EEB"/>
    <w:rsid w:val="00BC4D2E"/>
    <w:rsid w:val="00BC6438"/>
    <w:rsid w:val="00BC7AD5"/>
    <w:rsid w:val="00BD0D78"/>
    <w:rsid w:val="00BD1B2D"/>
    <w:rsid w:val="00BD2A18"/>
    <w:rsid w:val="00BD2E33"/>
    <w:rsid w:val="00BD38B1"/>
    <w:rsid w:val="00BD48AC"/>
    <w:rsid w:val="00BD5F1A"/>
    <w:rsid w:val="00BE02A3"/>
    <w:rsid w:val="00BE11BE"/>
    <w:rsid w:val="00BE1234"/>
    <w:rsid w:val="00BE1F42"/>
    <w:rsid w:val="00BE1F53"/>
    <w:rsid w:val="00BE2FA6"/>
    <w:rsid w:val="00BE333F"/>
    <w:rsid w:val="00BE4E7B"/>
    <w:rsid w:val="00BE5394"/>
    <w:rsid w:val="00BE58D4"/>
    <w:rsid w:val="00BE7406"/>
    <w:rsid w:val="00BE7603"/>
    <w:rsid w:val="00BF3279"/>
    <w:rsid w:val="00BF476C"/>
    <w:rsid w:val="00BF74C7"/>
    <w:rsid w:val="00C010E1"/>
    <w:rsid w:val="00C011B5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77"/>
    <w:rsid w:val="00C07417"/>
    <w:rsid w:val="00C10478"/>
    <w:rsid w:val="00C12107"/>
    <w:rsid w:val="00C13BD1"/>
    <w:rsid w:val="00C14D4B"/>
    <w:rsid w:val="00C154BB"/>
    <w:rsid w:val="00C17372"/>
    <w:rsid w:val="00C20FC3"/>
    <w:rsid w:val="00C21728"/>
    <w:rsid w:val="00C2419E"/>
    <w:rsid w:val="00C24908"/>
    <w:rsid w:val="00C255A4"/>
    <w:rsid w:val="00C26434"/>
    <w:rsid w:val="00C26F3D"/>
    <w:rsid w:val="00C272C3"/>
    <w:rsid w:val="00C2786D"/>
    <w:rsid w:val="00C279B5"/>
    <w:rsid w:val="00C27C45"/>
    <w:rsid w:val="00C33112"/>
    <w:rsid w:val="00C332D9"/>
    <w:rsid w:val="00C35545"/>
    <w:rsid w:val="00C3719D"/>
    <w:rsid w:val="00C37CB2"/>
    <w:rsid w:val="00C429DB"/>
    <w:rsid w:val="00C445FE"/>
    <w:rsid w:val="00C454D5"/>
    <w:rsid w:val="00C45A75"/>
    <w:rsid w:val="00C471BC"/>
    <w:rsid w:val="00C473A5"/>
    <w:rsid w:val="00C51B4C"/>
    <w:rsid w:val="00C523CB"/>
    <w:rsid w:val="00C54995"/>
    <w:rsid w:val="00C54D41"/>
    <w:rsid w:val="00C557D1"/>
    <w:rsid w:val="00C55ADB"/>
    <w:rsid w:val="00C60783"/>
    <w:rsid w:val="00C61767"/>
    <w:rsid w:val="00C635DB"/>
    <w:rsid w:val="00C64672"/>
    <w:rsid w:val="00C70697"/>
    <w:rsid w:val="00C7206B"/>
    <w:rsid w:val="00C72093"/>
    <w:rsid w:val="00C7229D"/>
    <w:rsid w:val="00C728B5"/>
    <w:rsid w:val="00C72EF4"/>
    <w:rsid w:val="00C744FE"/>
    <w:rsid w:val="00C74BED"/>
    <w:rsid w:val="00C75D2F"/>
    <w:rsid w:val="00C7653B"/>
    <w:rsid w:val="00C767BE"/>
    <w:rsid w:val="00C76E3C"/>
    <w:rsid w:val="00C77376"/>
    <w:rsid w:val="00C81568"/>
    <w:rsid w:val="00C835A8"/>
    <w:rsid w:val="00C879C6"/>
    <w:rsid w:val="00C87CEF"/>
    <w:rsid w:val="00C9027A"/>
    <w:rsid w:val="00C9068E"/>
    <w:rsid w:val="00C90D4E"/>
    <w:rsid w:val="00C93814"/>
    <w:rsid w:val="00C93C4B"/>
    <w:rsid w:val="00C941BC"/>
    <w:rsid w:val="00C944AB"/>
    <w:rsid w:val="00C95811"/>
    <w:rsid w:val="00C95B40"/>
    <w:rsid w:val="00C95F1A"/>
    <w:rsid w:val="00CA1ED8"/>
    <w:rsid w:val="00CA21D5"/>
    <w:rsid w:val="00CA306D"/>
    <w:rsid w:val="00CA54CE"/>
    <w:rsid w:val="00CA63EA"/>
    <w:rsid w:val="00CA7234"/>
    <w:rsid w:val="00CA7DFA"/>
    <w:rsid w:val="00CB07E5"/>
    <w:rsid w:val="00CB1F63"/>
    <w:rsid w:val="00CB5354"/>
    <w:rsid w:val="00CB596B"/>
    <w:rsid w:val="00CB6112"/>
    <w:rsid w:val="00CB7170"/>
    <w:rsid w:val="00CB7C67"/>
    <w:rsid w:val="00CC040E"/>
    <w:rsid w:val="00CC111F"/>
    <w:rsid w:val="00CC1B60"/>
    <w:rsid w:val="00CC2011"/>
    <w:rsid w:val="00CC25FB"/>
    <w:rsid w:val="00CC3EA0"/>
    <w:rsid w:val="00CC56A6"/>
    <w:rsid w:val="00CC5B11"/>
    <w:rsid w:val="00CC7B45"/>
    <w:rsid w:val="00CD1188"/>
    <w:rsid w:val="00CD298A"/>
    <w:rsid w:val="00CD2DBB"/>
    <w:rsid w:val="00CD2ED1"/>
    <w:rsid w:val="00CD337B"/>
    <w:rsid w:val="00CD7121"/>
    <w:rsid w:val="00CD77F8"/>
    <w:rsid w:val="00CE02A6"/>
    <w:rsid w:val="00CE0424"/>
    <w:rsid w:val="00CE14BD"/>
    <w:rsid w:val="00CE3094"/>
    <w:rsid w:val="00CE46C4"/>
    <w:rsid w:val="00CE6588"/>
    <w:rsid w:val="00CE6D55"/>
    <w:rsid w:val="00CE7561"/>
    <w:rsid w:val="00CF00C9"/>
    <w:rsid w:val="00CF0C39"/>
    <w:rsid w:val="00CF1354"/>
    <w:rsid w:val="00CF338E"/>
    <w:rsid w:val="00CF3B1F"/>
    <w:rsid w:val="00CF3BF6"/>
    <w:rsid w:val="00CF3BFE"/>
    <w:rsid w:val="00CF503B"/>
    <w:rsid w:val="00CF625B"/>
    <w:rsid w:val="00CF687E"/>
    <w:rsid w:val="00D010E0"/>
    <w:rsid w:val="00D029E5"/>
    <w:rsid w:val="00D0349B"/>
    <w:rsid w:val="00D03C2A"/>
    <w:rsid w:val="00D05053"/>
    <w:rsid w:val="00D05068"/>
    <w:rsid w:val="00D05F6A"/>
    <w:rsid w:val="00D10249"/>
    <w:rsid w:val="00D10582"/>
    <w:rsid w:val="00D10C0D"/>
    <w:rsid w:val="00D1106A"/>
    <w:rsid w:val="00D115C3"/>
    <w:rsid w:val="00D11897"/>
    <w:rsid w:val="00D13135"/>
    <w:rsid w:val="00D13B9B"/>
    <w:rsid w:val="00D13E4E"/>
    <w:rsid w:val="00D15473"/>
    <w:rsid w:val="00D1673F"/>
    <w:rsid w:val="00D1782C"/>
    <w:rsid w:val="00D23040"/>
    <w:rsid w:val="00D239A7"/>
    <w:rsid w:val="00D23ADC"/>
    <w:rsid w:val="00D23F47"/>
    <w:rsid w:val="00D241EC"/>
    <w:rsid w:val="00D25A7D"/>
    <w:rsid w:val="00D26441"/>
    <w:rsid w:val="00D270FA"/>
    <w:rsid w:val="00D30F36"/>
    <w:rsid w:val="00D31778"/>
    <w:rsid w:val="00D32329"/>
    <w:rsid w:val="00D32D84"/>
    <w:rsid w:val="00D347FA"/>
    <w:rsid w:val="00D35EDB"/>
    <w:rsid w:val="00D36C02"/>
    <w:rsid w:val="00D36E71"/>
    <w:rsid w:val="00D373A5"/>
    <w:rsid w:val="00D37D87"/>
    <w:rsid w:val="00D4002B"/>
    <w:rsid w:val="00D40B33"/>
    <w:rsid w:val="00D4318F"/>
    <w:rsid w:val="00D438BF"/>
    <w:rsid w:val="00D440F8"/>
    <w:rsid w:val="00D447A1"/>
    <w:rsid w:val="00D448CB"/>
    <w:rsid w:val="00D471DD"/>
    <w:rsid w:val="00D50936"/>
    <w:rsid w:val="00D50C0D"/>
    <w:rsid w:val="00D514F0"/>
    <w:rsid w:val="00D51941"/>
    <w:rsid w:val="00D53416"/>
    <w:rsid w:val="00D53D2C"/>
    <w:rsid w:val="00D546FF"/>
    <w:rsid w:val="00D553F8"/>
    <w:rsid w:val="00D55929"/>
    <w:rsid w:val="00D55AD5"/>
    <w:rsid w:val="00D56504"/>
    <w:rsid w:val="00D576CA"/>
    <w:rsid w:val="00D603FE"/>
    <w:rsid w:val="00D61235"/>
    <w:rsid w:val="00D616AB"/>
    <w:rsid w:val="00D61AF5"/>
    <w:rsid w:val="00D652B5"/>
    <w:rsid w:val="00D65695"/>
    <w:rsid w:val="00D66155"/>
    <w:rsid w:val="00D66C4B"/>
    <w:rsid w:val="00D66ED4"/>
    <w:rsid w:val="00D708B0"/>
    <w:rsid w:val="00D73C5F"/>
    <w:rsid w:val="00D740DB"/>
    <w:rsid w:val="00D74E84"/>
    <w:rsid w:val="00D77B1D"/>
    <w:rsid w:val="00D77C11"/>
    <w:rsid w:val="00D8021F"/>
    <w:rsid w:val="00D80383"/>
    <w:rsid w:val="00D823C6"/>
    <w:rsid w:val="00D8327F"/>
    <w:rsid w:val="00D84C20"/>
    <w:rsid w:val="00D8615D"/>
    <w:rsid w:val="00D86CA3"/>
    <w:rsid w:val="00D871CE"/>
    <w:rsid w:val="00D9196D"/>
    <w:rsid w:val="00D92982"/>
    <w:rsid w:val="00D9298B"/>
    <w:rsid w:val="00D957FF"/>
    <w:rsid w:val="00DA22AF"/>
    <w:rsid w:val="00DA305E"/>
    <w:rsid w:val="00DA5417"/>
    <w:rsid w:val="00DA56E8"/>
    <w:rsid w:val="00DA58F0"/>
    <w:rsid w:val="00DA6A93"/>
    <w:rsid w:val="00DB093D"/>
    <w:rsid w:val="00DB0A9F"/>
    <w:rsid w:val="00DB21CA"/>
    <w:rsid w:val="00DB2BE9"/>
    <w:rsid w:val="00DB377D"/>
    <w:rsid w:val="00DB3D7F"/>
    <w:rsid w:val="00DB487A"/>
    <w:rsid w:val="00DB6302"/>
    <w:rsid w:val="00DC0423"/>
    <w:rsid w:val="00DC0A62"/>
    <w:rsid w:val="00DC0CAB"/>
    <w:rsid w:val="00DC19F5"/>
    <w:rsid w:val="00DC1DA2"/>
    <w:rsid w:val="00DC2A9F"/>
    <w:rsid w:val="00DC2B63"/>
    <w:rsid w:val="00DC2D36"/>
    <w:rsid w:val="00DC53EF"/>
    <w:rsid w:val="00DC5FAA"/>
    <w:rsid w:val="00DC793C"/>
    <w:rsid w:val="00DC7D07"/>
    <w:rsid w:val="00DD0349"/>
    <w:rsid w:val="00DD0DA8"/>
    <w:rsid w:val="00DD264E"/>
    <w:rsid w:val="00DD404E"/>
    <w:rsid w:val="00DE07BE"/>
    <w:rsid w:val="00DE2E01"/>
    <w:rsid w:val="00DE3809"/>
    <w:rsid w:val="00DE5608"/>
    <w:rsid w:val="00DE58D0"/>
    <w:rsid w:val="00DE6025"/>
    <w:rsid w:val="00DE654F"/>
    <w:rsid w:val="00DF0424"/>
    <w:rsid w:val="00DF0B6E"/>
    <w:rsid w:val="00DF0C0C"/>
    <w:rsid w:val="00DF15E0"/>
    <w:rsid w:val="00DF23CF"/>
    <w:rsid w:val="00DF37A0"/>
    <w:rsid w:val="00DF547C"/>
    <w:rsid w:val="00DF554B"/>
    <w:rsid w:val="00DF5858"/>
    <w:rsid w:val="00E00E39"/>
    <w:rsid w:val="00E011A0"/>
    <w:rsid w:val="00E02542"/>
    <w:rsid w:val="00E0585F"/>
    <w:rsid w:val="00E109EA"/>
    <w:rsid w:val="00E110E7"/>
    <w:rsid w:val="00E11B20"/>
    <w:rsid w:val="00E15761"/>
    <w:rsid w:val="00E160A7"/>
    <w:rsid w:val="00E174E3"/>
    <w:rsid w:val="00E17FA2"/>
    <w:rsid w:val="00E22330"/>
    <w:rsid w:val="00E2286F"/>
    <w:rsid w:val="00E2674D"/>
    <w:rsid w:val="00E30B5A"/>
    <w:rsid w:val="00E3123D"/>
    <w:rsid w:val="00E31461"/>
    <w:rsid w:val="00E316B5"/>
    <w:rsid w:val="00E31D43"/>
    <w:rsid w:val="00E32131"/>
    <w:rsid w:val="00E32608"/>
    <w:rsid w:val="00E32F4D"/>
    <w:rsid w:val="00E34188"/>
    <w:rsid w:val="00E34B6E"/>
    <w:rsid w:val="00E35559"/>
    <w:rsid w:val="00E3723A"/>
    <w:rsid w:val="00E37860"/>
    <w:rsid w:val="00E42C9E"/>
    <w:rsid w:val="00E446F1"/>
    <w:rsid w:val="00E450CA"/>
    <w:rsid w:val="00E455BB"/>
    <w:rsid w:val="00E460CF"/>
    <w:rsid w:val="00E46886"/>
    <w:rsid w:val="00E47AEF"/>
    <w:rsid w:val="00E5006B"/>
    <w:rsid w:val="00E51D65"/>
    <w:rsid w:val="00E52685"/>
    <w:rsid w:val="00E53B75"/>
    <w:rsid w:val="00E53D81"/>
    <w:rsid w:val="00E54E3B"/>
    <w:rsid w:val="00E57565"/>
    <w:rsid w:val="00E5757F"/>
    <w:rsid w:val="00E63838"/>
    <w:rsid w:val="00E64434"/>
    <w:rsid w:val="00E67C51"/>
    <w:rsid w:val="00E67F08"/>
    <w:rsid w:val="00E72EFC"/>
    <w:rsid w:val="00E7519E"/>
    <w:rsid w:val="00E75457"/>
    <w:rsid w:val="00E758EC"/>
    <w:rsid w:val="00E764C2"/>
    <w:rsid w:val="00E7685E"/>
    <w:rsid w:val="00E772C7"/>
    <w:rsid w:val="00E81945"/>
    <w:rsid w:val="00E8234C"/>
    <w:rsid w:val="00E823C6"/>
    <w:rsid w:val="00E82DCE"/>
    <w:rsid w:val="00E83161"/>
    <w:rsid w:val="00E83AA9"/>
    <w:rsid w:val="00E85928"/>
    <w:rsid w:val="00E85F5D"/>
    <w:rsid w:val="00E87822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4F4B"/>
    <w:rsid w:val="00EA5244"/>
    <w:rsid w:val="00EA772D"/>
    <w:rsid w:val="00EA7A41"/>
    <w:rsid w:val="00EB077B"/>
    <w:rsid w:val="00EB0D21"/>
    <w:rsid w:val="00EB4EA2"/>
    <w:rsid w:val="00EB597E"/>
    <w:rsid w:val="00EB7620"/>
    <w:rsid w:val="00EC0601"/>
    <w:rsid w:val="00EC0674"/>
    <w:rsid w:val="00EC1E9B"/>
    <w:rsid w:val="00EC24D5"/>
    <w:rsid w:val="00EC27C6"/>
    <w:rsid w:val="00EC4207"/>
    <w:rsid w:val="00EC4EC5"/>
    <w:rsid w:val="00EC5653"/>
    <w:rsid w:val="00EC5709"/>
    <w:rsid w:val="00EC71CE"/>
    <w:rsid w:val="00EC7330"/>
    <w:rsid w:val="00ED1006"/>
    <w:rsid w:val="00ED449A"/>
    <w:rsid w:val="00ED4BBC"/>
    <w:rsid w:val="00ED5510"/>
    <w:rsid w:val="00EE32ED"/>
    <w:rsid w:val="00EE4652"/>
    <w:rsid w:val="00EE57EA"/>
    <w:rsid w:val="00EE625B"/>
    <w:rsid w:val="00EE7642"/>
    <w:rsid w:val="00EF18FE"/>
    <w:rsid w:val="00EF1C8D"/>
    <w:rsid w:val="00EF1E88"/>
    <w:rsid w:val="00EF1ED4"/>
    <w:rsid w:val="00EF5787"/>
    <w:rsid w:val="00EF60D0"/>
    <w:rsid w:val="00EF6B6E"/>
    <w:rsid w:val="00F0068F"/>
    <w:rsid w:val="00F018AA"/>
    <w:rsid w:val="00F02541"/>
    <w:rsid w:val="00F02DBE"/>
    <w:rsid w:val="00F0467F"/>
    <w:rsid w:val="00F04F6E"/>
    <w:rsid w:val="00F0528D"/>
    <w:rsid w:val="00F06C67"/>
    <w:rsid w:val="00F06DFD"/>
    <w:rsid w:val="00F071D1"/>
    <w:rsid w:val="00F07533"/>
    <w:rsid w:val="00F10629"/>
    <w:rsid w:val="00F130A3"/>
    <w:rsid w:val="00F1508C"/>
    <w:rsid w:val="00F15FA5"/>
    <w:rsid w:val="00F209B7"/>
    <w:rsid w:val="00F21A74"/>
    <w:rsid w:val="00F22870"/>
    <w:rsid w:val="00F2376F"/>
    <w:rsid w:val="00F243D8"/>
    <w:rsid w:val="00F25CA8"/>
    <w:rsid w:val="00F25FBD"/>
    <w:rsid w:val="00F30828"/>
    <w:rsid w:val="00F313D6"/>
    <w:rsid w:val="00F32227"/>
    <w:rsid w:val="00F33A27"/>
    <w:rsid w:val="00F404FA"/>
    <w:rsid w:val="00F40F0C"/>
    <w:rsid w:val="00F417EC"/>
    <w:rsid w:val="00F41BCE"/>
    <w:rsid w:val="00F424E5"/>
    <w:rsid w:val="00F45416"/>
    <w:rsid w:val="00F45848"/>
    <w:rsid w:val="00F4766C"/>
    <w:rsid w:val="00F47F21"/>
    <w:rsid w:val="00F5060E"/>
    <w:rsid w:val="00F507D1"/>
    <w:rsid w:val="00F519CE"/>
    <w:rsid w:val="00F51ADA"/>
    <w:rsid w:val="00F53419"/>
    <w:rsid w:val="00F53E33"/>
    <w:rsid w:val="00F57732"/>
    <w:rsid w:val="00F60203"/>
    <w:rsid w:val="00F607C5"/>
    <w:rsid w:val="00F60DEA"/>
    <w:rsid w:val="00F61EE5"/>
    <w:rsid w:val="00F6302A"/>
    <w:rsid w:val="00F63950"/>
    <w:rsid w:val="00F64B61"/>
    <w:rsid w:val="00F64C2B"/>
    <w:rsid w:val="00F651BE"/>
    <w:rsid w:val="00F67BA0"/>
    <w:rsid w:val="00F67F53"/>
    <w:rsid w:val="00F703BE"/>
    <w:rsid w:val="00F70532"/>
    <w:rsid w:val="00F71C64"/>
    <w:rsid w:val="00F71F69"/>
    <w:rsid w:val="00F7226C"/>
    <w:rsid w:val="00F72B72"/>
    <w:rsid w:val="00F74BB9"/>
    <w:rsid w:val="00F75582"/>
    <w:rsid w:val="00F76EFA"/>
    <w:rsid w:val="00F804BE"/>
    <w:rsid w:val="00F817CE"/>
    <w:rsid w:val="00F81A80"/>
    <w:rsid w:val="00F8249C"/>
    <w:rsid w:val="00F8361B"/>
    <w:rsid w:val="00F8456C"/>
    <w:rsid w:val="00F859D8"/>
    <w:rsid w:val="00F868F5"/>
    <w:rsid w:val="00F86C36"/>
    <w:rsid w:val="00F90289"/>
    <w:rsid w:val="00F90470"/>
    <w:rsid w:val="00F9056A"/>
    <w:rsid w:val="00F90F8D"/>
    <w:rsid w:val="00F92782"/>
    <w:rsid w:val="00F93811"/>
    <w:rsid w:val="00F93AA9"/>
    <w:rsid w:val="00F96985"/>
    <w:rsid w:val="00F97615"/>
    <w:rsid w:val="00F97838"/>
    <w:rsid w:val="00FA0C6D"/>
    <w:rsid w:val="00FA2BB3"/>
    <w:rsid w:val="00FA44DD"/>
    <w:rsid w:val="00FB3CF9"/>
    <w:rsid w:val="00FB4C80"/>
    <w:rsid w:val="00FB6A6A"/>
    <w:rsid w:val="00FC1637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547F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7336"/>
    <w:rsid w:val="00FE787C"/>
    <w:rsid w:val="00FF1690"/>
    <w:rsid w:val="00FF2C37"/>
    <w:rsid w:val="00FF2EDA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E32F4D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1">
    <w:name w:val="heading 2"/>
    <w:basedOn w:val="1"/>
    <w:next w:val="a1"/>
    <w:link w:val="22"/>
    <w:qFormat/>
    <w:rsid w:val="0097313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0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0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link w:val="TACChar"/>
    <w:qFormat/>
    <w:rsid w:val="00973137"/>
    <w:pPr>
      <w:jc w:val="center"/>
    </w:pPr>
  </w:style>
  <w:style w:type="paragraph" w:customStyle="1" w:styleId="TAH">
    <w:name w:val="TAH"/>
    <w:basedOn w:val="TAC"/>
    <w:link w:val="TAHCar"/>
    <w:qFormat/>
    <w:rsid w:val="00973137"/>
    <w:rPr>
      <w:b/>
    </w:rPr>
  </w:style>
  <w:style w:type="paragraph" w:customStyle="1" w:styleId="TAN">
    <w:name w:val="TAN"/>
    <w:basedOn w:val="TAL"/>
    <w:link w:val="TANChar"/>
    <w:qFormat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1"/>
    <w:rsid w:val="00973137"/>
    <w:rPr>
      <w:rFonts w:ascii="Arial" w:hAnsi="Arial"/>
      <w:sz w:val="32"/>
      <w:lang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TACChar">
    <w:name w:val="TAC Char"/>
    <w:link w:val="TAC"/>
    <w:qFormat/>
    <w:rsid w:val="0017540B"/>
    <w:rPr>
      <w:rFonts w:ascii="Arial" w:eastAsiaTheme="minorHAnsi" w:hAnsi="Arial" w:cstheme="minorBidi"/>
      <w:sz w:val="18"/>
      <w:szCs w:val="22"/>
      <w:lang w:val="zh-CN"/>
    </w:rPr>
  </w:style>
  <w:style w:type="character" w:customStyle="1" w:styleId="TANChar">
    <w:name w:val="TAN Char"/>
    <w:link w:val="TAN"/>
    <w:qFormat/>
    <w:rsid w:val="0017540B"/>
    <w:rPr>
      <w:rFonts w:ascii="Arial" w:eastAsiaTheme="minorHAnsi" w:hAnsi="Arial" w:cstheme="minorBidi"/>
      <w:sz w:val="18"/>
      <w:szCs w:val="22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F73EC7A9-BD45-4D7E-86DA-DFD76D58A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5</Pages>
  <Words>1717</Words>
  <Characters>9793</Characters>
  <Application>Microsoft Office Word</Application>
  <DocSecurity>0</DocSecurity>
  <Lines>81</Lines>
  <Paragraphs>22</Paragraphs>
  <ScaleCrop>false</ScaleCrop>
  <Company>Ericsson</Company>
  <LinksUpToDate>false</LinksUpToDate>
  <CharactersWithSpaces>11488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</cp:lastModifiedBy>
  <cp:revision>588</cp:revision>
  <cp:lastPrinted>2008-01-31T07:09:00Z</cp:lastPrinted>
  <dcterms:created xsi:type="dcterms:W3CDTF">2022-07-27T03:17:00Z</dcterms:created>
  <dcterms:modified xsi:type="dcterms:W3CDTF">2022-09-30T07:14:00Z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